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00D85">
      <w:pPr>
        <w:spacing w:before="12"/>
      </w:pPr>
    </w:p>
    <w:tbl>
      <w:tblPr>
        <w:tblStyle w:val="4"/>
        <w:tblW w:w="15892" w:type="dxa"/>
        <w:tblInd w:w="5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076"/>
        <w:gridCol w:w="1828"/>
        <w:gridCol w:w="1643"/>
        <w:gridCol w:w="3132"/>
        <w:gridCol w:w="1035"/>
        <w:gridCol w:w="2848"/>
        <w:gridCol w:w="2982"/>
      </w:tblGrid>
      <w:tr w14:paraId="697B7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5892" w:type="dxa"/>
            <w:gridSpan w:val="8"/>
            <w:tcBorders>
              <w:tl2br w:val="nil"/>
              <w:tr2bl w:val="nil"/>
            </w:tcBorders>
            <w:vAlign w:val="top"/>
          </w:tcPr>
          <w:p w14:paraId="4ADFC50F">
            <w:pPr>
              <w:spacing w:before="253" w:line="224" w:lineRule="auto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4"/>
                <w:sz w:val="30"/>
                <w:szCs w:val="30"/>
              </w:rPr>
              <w:t>附件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4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4"/>
                <w:sz w:val="30"/>
                <w:szCs w:val="30"/>
              </w:rPr>
              <w:t>:</w:t>
            </w:r>
          </w:p>
          <w:p w14:paraId="2A87FD71">
            <w:pPr>
              <w:pStyle w:val="5"/>
              <w:spacing w:before="140" w:line="219" w:lineRule="auto"/>
            </w:pPr>
            <w:bookmarkStart w:id="0" w:name="_GoBack"/>
            <w:bookmarkEnd w:id="0"/>
          </w:p>
        </w:tc>
      </w:tr>
      <w:tr w14:paraId="572CA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5892" w:type="dxa"/>
            <w:gridSpan w:val="8"/>
            <w:tcBorders>
              <w:tl2br w:val="nil"/>
              <w:tr2bl w:val="nil"/>
            </w:tcBorders>
            <w:vAlign w:val="top"/>
          </w:tcPr>
          <w:p w14:paraId="044C99A6">
            <w:pPr>
              <w:pStyle w:val="5"/>
              <w:spacing w:before="208" w:line="219" w:lineRule="auto"/>
              <w:ind w:left="2839" w:firstLine="1767" w:firstLineChars="500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-4"/>
                <w:sz w:val="36"/>
                <w:szCs w:val="36"/>
              </w:rPr>
              <w:t>永和县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  <w:lang w:val="en-US" w:eastAsia="zh-CN"/>
              </w:rPr>
              <w:t>中医</w:t>
            </w:r>
            <w:r>
              <w:rPr>
                <w:b/>
                <w:bCs/>
                <w:spacing w:val="-4"/>
                <w:sz w:val="36"/>
                <w:szCs w:val="36"/>
              </w:rPr>
              <w:t>医院2024年自主招聘工作人员岗位表</w:t>
            </w:r>
          </w:p>
        </w:tc>
      </w:tr>
      <w:tr w14:paraId="66A9B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48" w:type="dxa"/>
            <w:tcBorders>
              <w:tl2br w:val="nil"/>
              <w:tr2bl w:val="nil"/>
            </w:tcBorders>
            <w:vAlign w:val="top"/>
          </w:tcPr>
          <w:p w14:paraId="6A6946F0">
            <w:pPr>
              <w:spacing w:line="26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 w14:paraId="29EBF301">
            <w:pPr>
              <w:pStyle w:val="5"/>
              <w:spacing w:before="55" w:line="2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招聘岗位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top"/>
          </w:tcPr>
          <w:p w14:paraId="121BD02B">
            <w:pPr>
              <w:spacing w:line="26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 w14:paraId="2BAD7085">
            <w:pPr>
              <w:pStyle w:val="5"/>
              <w:spacing w:before="55" w:line="219" w:lineRule="auto"/>
              <w:ind w:left="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招聘人数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top"/>
          </w:tcPr>
          <w:p w14:paraId="59CEE8AC">
            <w:pPr>
              <w:spacing w:line="26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 w14:paraId="314CBEDB">
            <w:pPr>
              <w:pStyle w:val="5"/>
              <w:spacing w:before="55" w:line="21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年龄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top"/>
          </w:tcPr>
          <w:p w14:paraId="42BD0271">
            <w:pPr>
              <w:spacing w:line="26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 w14:paraId="599FCB25">
            <w:pPr>
              <w:pStyle w:val="5"/>
              <w:spacing w:before="56" w:line="221" w:lineRule="auto"/>
              <w:ind w:left="6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学历学位要求</w:t>
            </w:r>
          </w:p>
        </w:tc>
        <w:tc>
          <w:tcPr>
            <w:tcW w:w="3132" w:type="dxa"/>
            <w:tcBorders>
              <w:tl2br w:val="nil"/>
              <w:tr2bl w:val="nil"/>
            </w:tcBorders>
            <w:vAlign w:val="top"/>
          </w:tcPr>
          <w:p w14:paraId="0420ACC2">
            <w:pPr>
              <w:spacing w:line="26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 w14:paraId="1965AEE0">
            <w:pPr>
              <w:pStyle w:val="5"/>
              <w:spacing w:before="55" w:line="2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专业要求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0E675500">
            <w:pPr>
              <w:spacing w:line="260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 w14:paraId="7550D9A5">
            <w:pPr>
              <w:pStyle w:val="5"/>
              <w:spacing w:before="56" w:line="21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户籍</w:t>
            </w:r>
          </w:p>
        </w:tc>
        <w:tc>
          <w:tcPr>
            <w:tcW w:w="2848" w:type="dxa"/>
            <w:tcBorders>
              <w:tl2br w:val="nil"/>
              <w:tr2bl w:val="nil"/>
            </w:tcBorders>
            <w:vAlign w:val="top"/>
          </w:tcPr>
          <w:p w14:paraId="6F2937D0">
            <w:pPr>
              <w:spacing w:line="26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 w14:paraId="49589BEE">
            <w:pPr>
              <w:pStyle w:val="5"/>
              <w:spacing w:before="56" w:line="221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其它要求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vAlign w:val="top"/>
          </w:tcPr>
          <w:p w14:paraId="4EC5AAC4">
            <w:pPr>
              <w:spacing w:line="26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 w14:paraId="6FBF10D4">
            <w:pPr>
              <w:pStyle w:val="5"/>
              <w:spacing w:before="56" w:line="221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备注</w:t>
            </w:r>
          </w:p>
        </w:tc>
      </w:tr>
      <w:tr w14:paraId="52BE2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14:paraId="734C2BB5">
            <w:pPr>
              <w:pStyle w:val="5"/>
              <w:spacing w:before="55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医师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4662DA15">
            <w:pPr>
              <w:pStyle w:val="5"/>
              <w:spacing w:before="55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8" w:type="dxa"/>
            <w:vMerge w:val="restart"/>
            <w:tcBorders>
              <w:tl2br w:val="nil"/>
              <w:tr2bl w:val="nil"/>
            </w:tcBorders>
            <w:vAlign w:val="center"/>
          </w:tcPr>
          <w:p w14:paraId="4796C843">
            <w:pPr>
              <w:spacing w:line="443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485C8798">
            <w:pPr>
              <w:pStyle w:val="5"/>
              <w:spacing w:before="55" w:line="217" w:lineRule="auto"/>
              <w:ind w:left="41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18周岁以上、3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  <w:p w14:paraId="6B566A02">
            <w:pPr>
              <w:pStyle w:val="5"/>
              <w:spacing w:line="193" w:lineRule="auto"/>
              <w:ind w:left="21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周岁及以下</w:t>
            </w:r>
          </w:p>
          <w:p w14:paraId="08B61113">
            <w:pPr>
              <w:pStyle w:val="5"/>
              <w:spacing w:line="220" w:lineRule="auto"/>
              <w:ind w:left="212"/>
              <w:jc w:val="center"/>
              <w:rPr>
                <w:spacing w:val="-1"/>
                <w:sz w:val="24"/>
                <w:szCs w:val="24"/>
              </w:rPr>
            </w:pPr>
          </w:p>
          <w:p w14:paraId="0A51620F">
            <w:pPr>
              <w:pStyle w:val="5"/>
              <w:spacing w:line="220" w:lineRule="auto"/>
              <w:ind w:left="212"/>
              <w:jc w:val="center"/>
              <w:rPr>
                <w:spacing w:val="-1"/>
                <w:sz w:val="24"/>
                <w:szCs w:val="24"/>
              </w:rPr>
            </w:pPr>
          </w:p>
          <w:p w14:paraId="3AF2E8E2">
            <w:pPr>
              <w:pStyle w:val="5"/>
              <w:spacing w:line="220" w:lineRule="auto"/>
              <w:ind w:left="212"/>
              <w:jc w:val="center"/>
              <w:rPr>
                <w:spacing w:val="-1"/>
                <w:sz w:val="24"/>
                <w:szCs w:val="24"/>
              </w:rPr>
            </w:pPr>
          </w:p>
          <w:p w14:paraId="591A7205">
            <w:pPr>
              <w:pStyle w:val="5"/>
              <w:spacing w:line="220" w:lineRule="auto"/>
              <w:ind w:left="212"/>
              <w:jc w:val="center"/>
              <w:rPr>
                <w:spacing w:val="-1"/>
                <w:sz w:val="24"/>
                <w:szCs w:val="24"/>
              </w:rPr>
            </w:pPr>
          </w:p>
          <w:p w14:paraId="42FF57A6">
            <w:pPr>
              <w:pStyle w:val="5"/>
              <w:spacing w:line="220" w:lineRule="auto"/>
              <w:ind w:left="212"/>
              <w:jc w:val="center"/>
              <w:rPr>
                <w:spacing w:val="-1"/>
                <w:sz w:val="24"/>
                <w:szCs w:val="24"/>
              </w:rPr>
            </w:pPr>
          </w:p>
          <w:p w14:paraId="3E1FB268">
            <w:pPr>
              <w:pStyle w:val="5"/>
              <w:spacing w:line="220" w:lineRule="auto"/>
              <w:ind w:left="212"/>
              <w:jc w:val="center"/>
              <w:rPr>
                <w:spacing w:val="-1"/>
                <w:sz w:val="24"/>
                <w:szCs w:val="24"/>
              </w:rPr>
            </w:pPr>
          </w:p>
          <w:p w14:paraId="6F412A57">
            <w:pPr>
              <w:pStyle w:val="5"/>
              <w:spacing w:before="275" w:line="195" w:lineRule="auto"/>
              <w:ind w:left="41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1"/>
                <w:sz w:val="24"/>
                <w:szCs w:val="24"/>
              </w:rPr>
              <w:t>18周岁以上、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35</w:t>
            </w:r>
          </w:p>
          <w:p w14:paraId="1B1B5B47">
            <w:pPr>
              <w:pStyle w:val="5"/>
              <w:spacing w:line="220" w:lineRule="auto"/>
              <w:ind w:left="212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周岁及以下</w:t>
            </w:r>
            <w:r>
              <w:rPr>
                <w:spacing w:val="-1"/>
                <w:sz w:val="24"/>
                <w:szCs w:val="24"/>
              </w:rPr>
              <w:t>。</w:t>
            </w:r>
          </w:p>
        </w:tc>
        <w:tc>
          <w:tcPr>
            <w:tcW w:w="1643" w:type="dxa"/>
            <w:vMerge w:val="restart"/>
            <w:tcBorders>
              <w:tl2br w:val="nil"/>
              <w:tr2bl w:val="nil"/>
            </w:tcBorders>
            <w:vAlign w:val="center"/>
          </w:tcPr>
          <w:p w14:paraId="30549DDB">
            <w:pPr>
              <w:pStyle w:val="5"/>
              <w:spacing w:before="55" w:line="223" w:lineRule="auto"/>
              <w:ind w:left="232" w:right="72" w:hanging="16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全日制大学专科及以上</w:t>
            </w:r>
          </w:p>
        </w:tc>
        <w:tc>
          <w:tcPr>
            <w:tcW w:w="3132" w:type="dxa"/>
            <w:tcBorders>
              <w:tl2br w:val="nil"/>
              <w:tr2bl w:val="nil"/>
            </w:tcBorders>
            <w:vAlign w:val="center"/>
          </w:tcPr>
          <w:p w14:paraId="2238A5B7">
            <w:pPr>
              <w:pStyle w:val="5"/>
              <w:spacing w:before="55" w:line="219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1"/>
                <w:sz w:val="24"/>
                <w:szCs w:val="24"/>
              </w:rPr>
              <w:t>临床医学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中医、中西医结合专业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3C4E301C">
            <w:pPr>
              <w:pStyle w:val="5"/>
              <w:spacing w:before="281" w:line="19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不限户籍</w:t>
            </w: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 w14:paraId="2ED7C550">
            <w:pPr>
              <w:pStyle w:val="5"/>
              <w:spacing w:line="214" w:lineRule="auto"/>
              <w:ind w:left="46" w:right="62"/>
              <w:jc w:val="lef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专科学历，需</w:t>
            </w:r>
            <w:r>
              <w:rPr>
                <w:spacing w:val="1"/>
                <w:sz w:val="24"/>
                <w:szCs w:val="24"/>
              </w:rPr>
              <w:t>取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得执业（助理）医师</w:t>
            </w:r>
            <w:r>
              <w:rPr>
                <w:spacing w:val="1"/>
                <w:sz w:val="24"/>
                <w:szCs w:val="24"/>
              </w:rPr>
              <w:t>资格证</w:t>
            </w:r>
            <w:r>
              <w:rPr>
                <w:spacing w:val="-1"/>
                <w:sz w:val="24"/>
                <w:szCs w:val="24"/>
              </w:rPr>
              <w:t>。</w:t>
            </w:r>
          </w:p>
          <w:p w14:paraId="549BB31C">
            <w:pPr>
              <w:pStyle w:val="5"/>
              <w:spacing w:line="214" w:lineRule="auto"/>
              <w:ind w:left="46" w:right="62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执业医师</w:t>
            </w:r>
            <w:r>
              <w:rPr>
                <w:spacing w:val="1"/>
                <w:sz w:val="24"/>
                <w:szCs w:val="24"/>
              </w:rPr>
              <w:t>资格证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的人员年龄可放宽至45周岁。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vAlign w:val="center"/>
          </w:tcPr>
          <w:p w14:paraId="36B3A1EE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具备临床经验者优先</w:t>
            </w:r>
          </w:p>
        </w:tc>
      </w:tr>
      <w:tr w14:paraId="1E01C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14:paraId="1D58A039">
            <w:pPr>
              <w:pStyle w:val="5"/>
              <w:spacing w:before="55" w:line="219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临床护士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3EE1AB88">
            <w:pPr>
              <w:pStyle w:val="5"/>
              <w:spacing w:before="55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 w14:paraId="599339E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l2br w:val="nil"/>
              <w:tr2bl w:val="nil"/>
            </w:tcBorders>
            <w:vAlign w:val="center"/>
          </w:tcPr>
          <w:p w14:paraId="4AFFBBD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132" w:type="dxa"/>
            <w:tcBorders>
              <w:tl2br w:val="nil"/>
              <w:tr2bl w:val="nil"/>
            </w:tcBorders>
            <w:vAlign w:val="center"/>
          </w:tcPr>
          <w:p w14:paraId="395A0D2D">
            <w:pPr>
              <w:pStyle w:val="5"/>
              <w:spacing w:before="55" w:line="2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护理</w:t>
            </w:r>
            <w:r>
              <w:rPr>
                <w:spacing w:val="-2"/>
                <w:sz w:val="24"/>
                <w:szCs w:val="24"/>
              </w:rPr>
              <w:t>专业</w:t>
            </w: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0D5301F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 w14:paraId="350D2F96">
            <w:pPr>
              <w:pStyle w:val="5"/>
              <w:spacing w:before="55" w:line="219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具有</w:t>
            </w:r>
            <w:r>
              <w:rPr>
                <w:spacing w:val="-2"/>
                <w:sz w:val="24"/>
                <w:szCs w:val="24"/>
              </w:rPr>
              <w:t>护士资格证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vAlign w:val="center"/>
          </w:tcPr>
          <w:p w14:paraId="4E0B18B5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具备临床护理经验者优先</w:t>
            </w:r>
          </w:p>
        </w:tc>
      </w:tr>
      <w:tr w14:paraId="09CE6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14:paraId="525CCF3C">
            <w:pPr>
              <w:pStyle w:val="5"/>
              <w:spacing w:before="56" w:line="219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工勤岗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7FE2E207">
            <w:pPr>
              <w:pStyle w:val="5"/>
              <w:spacing w:before="55" w:line="182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5433C773">
            <w:pPr>
              <w:pStyle w:val="5"/>
              <w:spacing w:before="275" w:line="195" w:lineRule="auto"/>
              <w:ind w:left="4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18周岁以上、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3</w:t>
            </w:r>
            <w:r>
              <w:rPr>
                <w:spacing w:val="1"/>
                <w:sz w:val="24"/>
                <w:szCs w:val="24"/>
              </w:rPr>
              <w:t>5</w:t>
            </w:r>
          </w:p>
          <w:p w14:paraId="7143F60B">
            <w:pPr>
              <w:pStyle w:val="5"/>
              <w:spacing w:line="220" w:lineRule="auto"/>
              <w:ind w:left="21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周岁及以下</w:t>
            </w:r>
            <w:r>
              <w:rPr>
                <w:spacing w:val="-1"/>
                <w:sz w:val="24"/>
                <w:szCs w:val="24"/>
              </w:rPr>
              <w:t>。</w:t>
            </w:r>
          </w:p>
        </w:tc>
        <w:tc>
          <w:tcPr>
            <w:tcW w:w="1643" w:type="dxa"/>
            <w:vMerge w:val="continue"/>
            <w:tcBorders>
              <w:tl2br w:val="nil"/>
              <w:tr2bl w:val="nil"/>
            </w:tcBorders>
            <w:vAlign w:val="center"/>
          </w:tcPr>
          <w:p w14:paraId="2211C3E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132" w:type="dxa"/>
            <w:tcBorders>
              <w:tl2br w:val="nil"/>
              <w:tr2bl w:val="nil"/>
            </w:tcBorders>
            <w:vAlign w:val="center"/>
          </w:tcPr>
          <w:p w14:paraId="52709694">
            <w:pPr>
              <w:pStyle w:val="5"/>
              <w:spacing w:before="55" w:line="22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08C5CC5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 w14:paraId="0E2C69BC">
            <w:pPr>
              <w:pStyle w:val="5"/>
              <w:spacing w:before="56" w:line="219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计算机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vAlign w:val="center"/>
          </w:tcPr>
          <w:p w14:paraId="1AAAB1C8">
            <w:pPr>
              <w:pStyle w:val="5"/>
              <w:spacing w:before="56" w:line="219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具备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相关工作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经验者优先</w:t>
            </w:r>
          </w:p>
        </w:tc>
      </w:tr>
    </w:tbl>
    <w:p w14:paraId="6EB20274">
      <w:pPr>
        <w:rPr>
          <w:rFonts w:ascii="Arial"/>
          <w:sz w:val="24"/>
          <w:szCs w:val="24"/>
        </w:rPr>
      </w:pPr>
    </w:p>
    <w:sectPr>
      <w:pgSz w:w="16820" w:h="11900" w:orient="landscape"/>
      <w:pgMar w:top="567" w:right="1429" w:bottom="124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k4ZGMyOThmODAxOWM2Y2M3MGU2MmFmOGNjYTE3MTMifQ=="/>
  </w:docVars>
  <w:rsids>
    <w:rsidRoot w:val="00000000"/>
    <w:rsid w:val="050140F6"/>
    <w:rsid w:val="1A6D4ED7"/>
    <w:rsid w:val="2444163E"/>
    <w:rsid w:val="252C33A7"/>
    <w:rsid w:val="44BE5742"/>
    <w:rsid w:val="64A15E29"/>
    <w:rsid w:val="797F0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234</Characters>
  <TotalTime>0</TotalTime>
  <ScaleCrop>false</ScaleCrop>
  <LinksUpToDate>false</LinksUpToDate>
  <CharactersWithSpaces>234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2024-11-12T15:51:00Z</dcterms:created>
  <dc:creator>Kingsoft-PDF</dc:creator>
  <cp:lastModifiedBy>~霍~</cp:lastModifiedBy>
  <cp:lastPrinted>2024-11-20T00:58:54Z</cp:lastPrinted>
  <dcterms:modified xsi:type="dcterms:W3CDTF">2024-11-20T06:32:54Z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2024-11-12T15:51:09Z</vt:filetime>
  </property>
  <property fmtid="{D5CDD505-2E9C-101B-9397-08002B2CF9AE}" pid="4" name="UsrData">
    <vt:lpwstr>673308eb0d78190020729df9wl</vt:lpwstr>
  </property>
  <property fmtid="{D5CDD505-2E9C-101B-9397-08002B2CF9AE}" pid="5" name="KSOProductBuildVer">
    <vt:lpwstr>2052-12.1.0.18608</vt:lpwstr>
  </property>
  <property fmtid="{D5CDD505-2E9C-101B-9397-08002B2CF9AE}" pid="6" name="ICV">
    <vt:lpwstr>3EB670B1AA224C90A82384EC451EB480_13</vt:lpwstr>
  </property>
</Properties>
</file>