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E346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440" w:lineRule="exact"/>
        <w:jc w:val="left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附件2</w:t>
      </w:r>
    </w:p>
    <w:p w14:paraId="6DB6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莆田市荔城区教学技能考核指定教材</w:t>
      </w:r>
    </w:p>
    <w:p w14:paraId="0B50D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27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4"/>
          <w:kern w:val="0"/>
          <w:sz w:val="32"/>
          <w:szCs w:val="32"/>
          <w:shd w:val="clear" w:color="auto" w:fill="FFFFFF"/>
        </w:rPr>
      </w:pPr>
    </w:p>
    <w:p w14:paraId="44715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27" w:firstLineChars="200"/>
        <w:jc w:val="left"/>
        <w:textAlignment w:val="auto"/>
        <w:outlineLvl w:val="9"/>
        <w:rPr>
          <w:rFonts w:hint="eastAsia" w:ascii="仿宋_GB2312" w:hAnsi="黑体" w:eastAsia="仿宋_GB2312" w:cs="黑体"/>
          <w:b/>
          <w:bCs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2"/>
          <w:szCs w:val="32"/>
          <w:shd w:val="clear" w:color="auto" w:fill="FFFFFF"/>
        </w:rPr>
        <w:t>1.高中</w:t>
      </w:r>
    </w:p>
    <w:p w14:paraId="33447C88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高中语文：普通高中教科书 语文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必修上册（人民教育出版社，总主编：温儒敏，2019年8月第1版，202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2FF247C7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高中数学：普通高中教科书 数学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必修第一册（人民教育出版社，主编：章建跃 李增沪，2019年6月第1版，202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年6月第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295F56F8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高中物理：普通高中教科书 物理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必修第一册（山东科学技术出版社，主编：廖伯琴，2020年7月第1版，202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年7月第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0BBF9D11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高中化学：普通高中教科书 化学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必修第一册（江苏凤凰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出版社，主编王祖浩，2020年7月第1版，202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年6月第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453CD18A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高中生物：普通高中教科书 生物学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必修1（分子与细胞）（人民教育出版社，主编：朱正威  赵占良，2019年6月第1版，202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1CC2CD43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高中政治：普通高中教科书 思想政治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必修1（中国特色社会主义）（人民教育出版社，总主编：张异宾，2020年7月第2版，202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年8月第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466B391A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历史</w:t>
      </w:r>
      <w:r>
        <w:rPr>
          <w:rFonts w:hint="eastAsia" w:ascii="仿宋_GB2312" w:eastAsia="仿宋_GB2312"/>
          <w:sz w:val="32"/>
          <w:szCs w:val="32"/>
        </w:rPr>
        <w:t xml:space="preserve">：普通高中教科书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历史 </w:t>
      </w:r>
      <w:r>
        <w:rPr>
          <w:rFonts w:hint="eastAsia" w:ascii="仿宋_GB2312" w:eastAsia="仿宋_GB2312"/>
          <w:sz w:val="32"/>
          <w:szCs w:val="32"/>
        </w:rPr>
        <w:t>必修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中外历史纲要上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（人民教育出版社，总主编：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张海鹏  徐蓝</w:t>
      </w:r>
      <w:r>
        <w:rPr>
          <w:rFonts w:hint="eastAsia" w:ascii="仿宋_GB2312" w:eastAsia="仿宋_GB2312"/>
          <w:sz w:val="32"/>
          <w:szCs w:val="32"/>
        </w:rPr>
        <w:t>，2019年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年7月第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46FE5F69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高中体育：普通高中教科书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体育与健康 必修全一册（广东教育出版社，主编庄弼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邓星华，2019年8月第1版，202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年7月第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次印刷）；</w:t>
      </w:r>
    </w:p>
    <w:p w14:paraId="4A27D1E5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高中美术：普通高中教科书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美术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必修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美术监赏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（湖南美术出版社，主编：尹吉男，2019年7月第1版，202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次印刷）。</w:t>
      </w:r>
    </w:p>
    <w:p w14:paraId="333E68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2.初中</w:t>
      </w:r>
    </w:p>
    <w:p w14:paraId="24874DF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初中语文：义务教育教科书 语文 八年级下册 （人民教育出版社 总主编：温儒敏，2017年12月第1版 ，2023年11月第7次印刷）。；</w:t>
      </w:r>
    </w:p>
    <w:p w14:paraId="453653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初中数学：义务教育教科书 数学 八年级下册（人民教育出版社 主编：林群，2013年9月第1版 ，2023年12月第11次印刷）； </w:t>
      </w:r>
    </w:p>
    <w:p w14:paraId="36F0EBF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初中英语：义务教育教科书 英语 八年级下册（科学普及出版社 主编：王德春 Jim Greenlaw(加拿大)，2013年10月第1版 ，2023年12月第96次印刷）；</w:t>
      </w:r>
    </w:p>
    <w:p w14:paraId="2AFD08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初中物理：义务教育教科书 物理 八年级下册（人民教育出版社 主编：彭前程，2012年10月第1版 ，2023年12月第12次印刷）； </w:t>
      </w:r>
    </w:p>
    <w:p w14:paraId="6ADEEA3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初中化学：义务教育教科书 化学 九年级下册（人民教育出版社 主编：王晶 郑长龙，2012年10月第1版 ，2023年12月第12次印刷）；</w:t>
      </w:r>
    </w:p>
    <w:p w14:paraId="09D7167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初中生物：义务教育教科书 生物学 八年级下册（河北少年儿童出版社 主编：刘植义，2013年11月第2版 ，2023年12月第11次印刷）；</w:t>
      </w:r>
    </w:p>
    <w:p w14:paraId="52E41CE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初中政治：义务教育教科书  道德与法治 八年级下册（人民教育出版社 总主编：朱小蔓，2018年12月第2版 ，2023年12月第6次印刷）；</w:t>
      </w:r>
    </w:p>
    <w:p w14:paraId="36DF303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初中历史：义务教育教科书 中国历史 八年级下册（人民教育出版社 总主编：齐世荣，2017年12月第1版 ，2023年12月第7次印刷）；</w:t>
      </w:r>
    </w:p>
    <w:p w14:paraId="03F885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初中地理：义务教育教科书 地理 八年级下册 （湖南教育出版社 主编：朱翔 刘新民，2001年8月第1版，2023年12月第2版，第11次印刷）； </w:t>
      </w:r>
    </w:p>
    <w:p w14:paraId="75E787F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/>
          <w:szCs w:val="3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初中音乐：义务教育教科书 音乐 八年级下册音乐（简谱、五线谱） （湖南文艺出版社 主编：张前 刘清华，2014年1月第1版 ，2023年12月第11次印刷）。</w:t>
      </w:r>
    </w:p>
    <w:p w14:paraId="5F60700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417" w:left="1588" w:header="851" w:footer="992" w:gutter="0"/>
      <w:cols w:space="720" w:num="1"/>
      <w:docGrid w:type="lines" w:linePitch="4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3BDF8">
    <w:pPr>
      <w:pStyle w:val="2"/>
      <w:framePr w:wrap="around" w:vAnchor="text" w:hAnchor="page" w:x="9254" w:y="-53"/>
      <w:ind w:right="340" w:rightChars="100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>－</w:t>
    </w: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>－</w:t>
    </w:r>
  </w:p>
  <w:p w14:paraId="4838A0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D7751">
    <w:pPr>
      <w:pStyle w:val="2"/>
      <w:framePr w:wrap="around" w:vAnchor="text" w:hAnchor="page" w:x="1589" w:y="-53"/>
      <w:ind w:left="340" w:leftChars="100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>－</w:t>
    </w: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>－</w:t>
    </w:r>
  </w:p>
  <w:p w14:paraId="0E84DAC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7338D"/>
    <w:rsid w:val="197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2024-12-03T03:05:00Z</dcterms:created>
  <dc:creator>陳阿囡</dc:creator>
  <cp:lastModifiedBy>陳阿囡</cp:lastModifiedBy>
  <dcterms:modified xsi:type="dcterms:W3CDTF">2024-12-03T03:05:56Z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628CB65446D54EA5906C9DC508B6564C_11</vt:lpwstr>
  </property>
</Properties>
</file>