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广东省事业单位公开招聘人员体检</w:t>
      </w:r>
    </w:p>
    <w:p>
      <w:pPr>
        <w:jc w:val="center"/>
        <w:rPr>
          <w:rFonts w:eastAsia="仿宋_GB2312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通用标准</w:t>
      </w:r>
    </w:p>
    <w:bookmarkEnd w:id="0"/>
    <w:p>
      <w:pPr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遇有下列情况之一的，排除心脏病理性改变，合格：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(一)心脏听诊有生理性杂音；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(二)每分钟少于6次的偶发期前收缩(有心肌炎史者从严掌握)；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(三)心率每分钟50-60次或100-110次；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(四)心电图有异常的其他情况。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  血压在下列范围内，合格： 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收缩压90mmHg-140mmHg(12.00-18.66Kpa)；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舒张压60mmHg-90mmHg (8.00-12.00Kpa)。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  血液病，不合格。单纯性缺铁性贫血，血红蛋白男性高于90g／L、女性高于80g／L，合格。地中海贫血，不影响正常工作的，合格。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  结核病不合格。但下列情况合格：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(一)原发性肺结核、继发性肺结核、结核性胸膜炎，临床治愈后稳定1年无变化者；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(二)肺外结核病：肾结核、骨结核、腹膜结核、淋巴结核等，临床治愈后2年无复发，经专科医院检查无变化者。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第五条</w:t>
      </w:r>
      <w:r>
        <w:rPr>
          <w:rFonts w:eastAsia="仿宋_GB2312"/>
          <w:sz w:val="32"/>
          <w:szCs w:val="32"/>
        </w:rPr>
        <w:t xml:space="preserve">  慢性支气管炎伴阻塞性肺气肿、支气管扩张、支气管哮喘，不合格。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第六条</w:t>
      </w:r>
      <w:r>
        <w:rPr>
          <w:rFonts w:eastAsia="仿宋_GB2312"/>
          <w:sz w:val="32"/>
          <w:szCs w:val="32"/>
        </w:rPr>
        <w:t xml:space="preserve">  严重慢性胃、肠疾病，不合格。胃溃疡或十二指肠溃疡已愈合，1年内无出血史，1年以上无症状者，合格；胃次全切除术后无严重并发症者，合格。</w:t>
      </w:r>
    </w:p>
    <w:p>
      <w:pPr>
        <w:numPr>
          <w:ilvl w:val="0"/>
          <w:numId w:val="1"/>
        </w:numPr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各种急慢性肝炎，不合格。</w:t>
      </w:r>
    </w:p>
    <w:p>
      <w:pPr>
        <w:ind w:left="64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各种恶性肿瘤和肝硬化，不合格。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急慢性肾炎、慢性肾盂肾炎、多囊肾、肾功能不全，不合格。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有癫痫病史、精神病史、癔病史、夜游症、严重的神经官能症(经常头痛头晕、失眠、记忆力明显下降等)，精神活性物质滥用和依赖者，不合格。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第十三条</w:t>
      </w:r>
      <w:r>
        <w:rPr>
          <w:rFonts w:eastAsia="仿宋_GB2312"/>
          <w:sz w:val="32"/>
          <w:szCs w:val="32"/>
        </w:rPr>
        <w:t xml:space="preserve">  晚期血吸虫病，晚期血丝虫病兼有象皮肿或有乳糜尿，不合格。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颅骨缺损经修复大于2平方厘米的、颅内异物存留、颅脑畸形、脑外伤后综合征，不合格。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第十五条</w:t>
      </w:r>
      <w:r>
        <w:rPr>
          <w:rFonts w:eastAsia="仿宋_GB2312"/>
          <w:sz w:val="32"/>
          <w:szCs w:val="32"/>
        </w:rPr>
        <w:t xml:space="preserve">  严重的慢性骨髓炎，不合格。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第十六条</w:t>
      </w:r>
      <w:r>
        <w:rPr>
          <w:rFonts w:eastAsia="仿宋_GB2312"/>
          <w:sz w:val="32"/>
          <w:szCs w:val="32"/>
        </w:rPr>
        <w:t xml:space="preserve">  三度单纯性甲状腺肿，不合格。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第十七条</w:t>
      </w:r>
      <w:r>
        <w:rPr>
          <w:rFonts w:eastAsia="仿宋_GB2312"/>
          <w:sz w:val="32"/>
          <w:szCs w:val="32"/>
        </w:rPr>
        <w:t xml:space="preserve">  除肝内小胆管结石外，有梗阻的胆结石、胆囊结石或泌尿系结石，不合格。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第十八条</w:t>
      </w:r>
      <w:r>
        <w:rPr>
          <w:rFonts w:eastAsia="仿宋_GB2312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第十九条</w:t>
      </w:r>
      <w:r>
        <w:rPr>
          <w:rFonts w:eastAsia="仿宋_GB2312"/>
          <w:sz w:val="32"/>
          <w:szCs w:val="32"/>
        </w:rPr>
        <w:t xml:space="preserve">  未纳入体检标准，严重影响正常履行岗位职责的其他情形，不合格。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-482600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+BR6i9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gUeovUAAAACAEAAA8AAAAAAAAAAQAg&#10;AAAAIgAAAGRycy9kb3ducmV2LnhtbFBLAQIUABQAAAAIAIdO4kBK283/EgIAABMEAAAOAAAAAAAA&#10;AAEAIAAAACM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3424"/>
    <w:multiLevelType w:val="multilevel"/>
    <w:tmpl w:val="1E9A3424"/>
    <w:lvl w:ilvl="0" w:tentative="0">
      <w:start w:val="7"/>
      <w:numFmt w:val="japaneseCounting"/>
      <w:lvlText w:val="第%1条"/>
      <w:lvlJc w:val="left"/>
      <w:pPr>
        <w:tabs>
          <w:tab w:val="left" w:pos="1924"/>
        </w:tabs>
        <w:ind w:left="1924" w:hanging="1284"/>
      </w:pPr>
      <w:rPr>
        <w:rFonts w:hint="eastAsia" w:ascii="黑体" w:hAnsi="黑体" w:eastAsia="黑体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D00F8"/>
    <w:rsid w:val="6F5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2024-12-03T02:48:00Z</dcterms:created>
  <dc:creator>☀️萌萌的肥Zzz</dc:creator>
  <cp:lastModifiedBy>☀️萌萌的肥Zzz</cp:lastModifiedBy>
  <dcterms:modified xsi:type="dcterms:W3CDTF">2024-12-03T02:50:20Z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