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江西国控私募基金管理有限公司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应聘报名表</w:t>
      </w:r>
    </w:p>
    <w:p>
      <w:pPr>
        <w:spacing w:line="56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40"/>
          <w:szCs w:val="40"/>
        </w:rPr>
      </w:pPr>
    </w:p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49"/>
        <w:gridCol w:w="956"/>
        <w:gridCol w:w="451"/>
        <w:gridCol w:w="507"/>
        <w:gridCol w:w="572"/>
        <w:gridCol w:w="212"/>
        <w:gridCol w:w="256"/>
        <w:gridCol w:w="530"/>
        <w:gridCol w:w="1017"/>
        <w:gridCol w:w="573"/>
        <w:gridCol w:w="913"/>
        <w:gridCol w:w="45"/>
        <w:gridCol w:w="16"/>
        <w:gridCol w:w="942"/>
        <w:gridCol w:w="6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8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</w:rPr>
              <w:t>报名岗位：</w:t>
            </w:r>
            <w:r>
              <w:rPr>
                <w:rFonts w:hint="eastAsia" w:ascii="仿宋" w:hAnsi="仿宋" w:eastAsia="仿宋" w:cs="仿宋"/>
                <w:bCs/>
                <w:kern w:val="0"/>
                <w:sz w:val="32"/>
                <w:szCs w:val="32"/>
                <w:u w:val="single"/>
              </w:rPr>
              <w:t xml:space="preserve">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近期2寸标准照（必填）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 xml:space="preserve">身份证号 </w:t>
            </w: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户 籍 地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1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现工作地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职  称</w:t>
            </w:r>
          </w:p>
        </w:tc>
        <w:tc>
          <w:tcPr>
            <w:tcW w:w="3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其它执业资格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4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期望年薪</w:t>
            </w:r>
          </w:p>
        </w:tc>
        <w:tc>
          <w:tcPr>
            <w:tcW w:w="2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学习经历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（从高中毕业后开始填写）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起止时间（年月）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工作经历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（倒序填写，须连续）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起止时间（年月）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所在岗位</w:t>
            </w: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职级</w:t>
            </w: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工作方式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9286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奖励及相关证书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（各类奖项、所获职称、资质证书、荣誉奖励等）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自我评价及重要事项说明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9286" w:type="dxa"/>
            <w:gridSpan w:val="16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（对自己性格和能力的评价以及个人重要事项或经历）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家庭主要成员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（配偶、子女、父母、兄弟姐妹）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工作情况</w:t>
            </w:r>
          </w:p>
        </w:tc>
        <w:tc>
          <w:tcPr>
            <w:tcW w:w="350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1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2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0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50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501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2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52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528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525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643" w:type="dxa"/>
            <w:gridSpan w:val="3"/>
            <w:tcBorders>
              <w:top w:val="single" w:color="auto" w:sz="4" w:space="0"/>
              <w:left w:val="single" w:color="000000" w:sz="8" w:space="0"/>
              <w:bottom w:val="double" w:color="auto" w:sz="6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643" w:type="dxa"/>
            <w:gridSpan w:val="13"/>
            <w:tcBorders>
              <w:top w:val="single" w:color="auto" w:sz="4" w:space="0"/>
              <w:left w:val="nil"/>
              <w:bottom w:val="double" w:color="auto" w:sz="6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86" w:type="dxa"/>
            <w:gridSpan w:val="16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本人保证以上所填内容情况属实。如有隐瞒或虚构内容，公司有权取消应聘或录用资格。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286" w:type="dxa"/>
            <w:gridSpan w:val="1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本人签字：　　　　　　　　　　　年　　月　　日　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NDlkZjc4ZDQyYTg1NzUxZWUwYzY4ZDk4NzYzNDkifQ=="/>
    <w:docVar w:name="KSO_WPS_MARK_KEY" w:val="ad0338eb-8a45-41fa-832d-194ec2670c0c"/>
  </w:docVars>
  <w:rsids>
    <w:rsidRoot w:val="1D9830A4"/>
    <w:rsid w:val="1D98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2024-05-20T10:09:00Z</dcterms:created>
  <dc:creator>涂碧云</dc:creator>
  <cp:lastModifiedBy>涂碧云</cp:lastModifiedBy>
  <dcterms:modified xsi:type="dcterms:W3CDTF">2024-05-20T10:10:09Z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3FE289D01A2146EBB889F3BD2E8AE908</vt:lpwstr>
  </property>
</Properties>
</file>