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ind w:left="0" w:leftChars="0" w:firstLine="0" w:firstLineChars="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附件1：</w:t>
      </w:r>
    </w:p>
    <w:p>
      <w:pPr>
        <w:pStyle w:val="2"/>
        <w:ind w:left="0" w:leftChars="0" w:firstLine="0" w:firstLineChars="0"/>
        <w:jc w:val="center"/>
        <w:rPr>
          <w:rFonts w:hint="eastAsia" w:ascii="方正公文小标宋" w:hAnsi="方正公文小标宋" w:eastAsia="方正公文小标宋" w:cs="方正公文小标宋"/>
          <w:bCs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  <w:lang w:val="en-US" w:eastAsia="zh-CN"/>
        </w:rPr>
        <w:t>海南省安宁医院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  <w:lang w:val="en-US" w:eastAsia="zh-CN"/>
        </w:rPr>
        <w:t>2024年“汇聚海南·四城同办”考核招聘事业编工作人员招聘岗位一览表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/>
        </w:rPr>
      </w:pPr>
    </w:p>
    <w:tbl>
      <w:tblPr>
        <w:tblStyle w:val="5"/>
        <w:tblW w:w="105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709"/>
        <w:gridCol w:w="735"/>
        <w:gridCol w:w="1005"/>
        <w:gridCol w:w="1515"/>
        <w:gridCol w:w="2295"/>
        <w:gridCol w:w="2194"/>
        <w:gridCol w:w="855"/>
        <w:gridCol w:w="7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tblHeader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岗位数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学历学位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专业、专业目录代码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资格条件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工作地点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精神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硕士研究生及以上学历、硕士及以上学位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精神病与精神卫生学（100205）、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精神医学(100205TK)、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中医学（1005）、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临床医学(100201K)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、针灸推拿学（100502K）、中医康复学（100520）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具有医师资格证、执业证和规培证或规培成绩合格证明。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海口总院</w:t>
            </w:r>
          </w:p>
        </w:tc>
        <w:tc>
          <w:tcPr>
            <w:tcW w:w="739" w:type="dxa"/>
            <w:vMerge w:val="restart"/>
            <w:tcBorders>
              <w:top w:val="nil"/>
              <w:left w:val="nil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硕士研究生及以上学历、硕士及以上学位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精神病与精神卫生学（100205）、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精神医学(100205TK)、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临床医学(100201K)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具有医师资格证、执业证和规培证或规培成绩合格证明。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琼海分院</w:t>
            </w:r>
          </w:p>
        </w:tc>
        <w:tc>
          <w:tcPr>
            <w:tcW w:w="739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中药师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硕士研究生及以上学历、硕士及以上学位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中药学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(1008)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中药师资格证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海口总院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放射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硕士研究生及以上学历、硕士及以上学位</w:t>
            </w:r>
          </w:p>
        </w:tc>
        <w:tc>
          <w:tcPr>
            <w:tcW w:w="22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医学影像与核医学(100207)、医学影像学(100203TK)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具有医师资格证、执业证和规培证或规培成绩合格证明。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海口总院</w:t>
            </w:r>
          </w:p>
        </w:tc>
        <w:tc>
          <w:tcPr>
            <w:tcW w:w="739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具有医师资格证、执业证和规培证或规培成绩合格证明。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琼海分院</w:t>
            </w:r>
          </w:p>
        </w:tc>
        <w:tc>
          <w:tcPr>
            <w:tcW w:w="739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检验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技师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周岁及以下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硕士研究生及以上学历、硕士及以上学位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临床检验诊断学(100208)、医学检验技术(101001)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海口总院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硕士研究生及以上学历、硕士及以上学位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临床检验诊断学(100208)、医学检验技术(101001)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琼海分院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麻醉医师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硕士研究生及以上学历、硕士及以上学位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麻醉学（100202TK）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具有医师资格证、执业证和规培证或规培成绩合格证明。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海口总院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both"/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"/>
        </w:rPr>
        <w:t>注：</w:t>
      </w:r>
      <w:r>
        <w:rPr>
          <w:rFonts w:hint="default" w:ascii="Times New Roman" w:hAnsi="Times New Roman" w:eastAsia="仿宋" w:cs="Times New Roman"/>
          <w:bCs/>
          <w:kern w:val="2"/>
          <w:sz w:val="24"/>
          <w:szCs w:val="24"/>
          <w:lang w:val="en-US" w:eastAsia="zh-CN" w:bidi="ar"/>
        </w:rPr>
        <w:t>1</w:t>
      </w: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"/>
        </w:rPr>
        <w:t>、招聘岗位相关专业要求，参照普通高等学校本科专业目录（</w:t>
      </w:r>
      <w:r>
        <w:rPr>
          <w:rFonts w:hint="default" w:ascii="Times New Roman" w:hAnsi="Times New Roman" w:eastAsia="仿宋" w:cs="Times New Roman"/>
          <w:bCs/>
          <w:kern w:val="2"/>
          <w:sz w:val="24"/>
          <w:szCs w:val="24"/>
          <w:lang w:val="en-US" w:eastAsia="zh-CN" w:bidi="ar"/>
        </w:rPr>
        <w:t>2020</w:t>
      </w: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"/>
        </w:rPr>
        <w:t>年）及研招网硕士专业目录。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480" w:firstLineChars="200"/>
        <w:jc w:val="both"/>
        <w:rPr>
          <w:rFonts w:hint="eastAsia"/>
          <w:sz w:val="24"/>
          <w:szCs w:val="24"/>
        </w:rPr>
      </w:pPr>
      <w:r>
        <w:rPr>
          <w:rFonts w:hint="default" w:ascii="Times New Roman" w:hAnsi="Times New Roman" w:eastAsia="仿宋" w:cs="Times New Roman"/>
          <w:bCs/>
          <w:kern w:val="2"/>
          <w:sz w:val="24"/>
          <w:szCs w:val="24"/>
          <w:lang w:val="en-US" w:eastAsia="zh-CN" w:bidi="ar"/>
        </w:rPr>
        <w:t>2</w:t>
      </w: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"/>
        </w:rPr>
        <w:t>、</w:t>
      </w:r>
      <w:r>
        <w:rPr>
          <w:rFonts w:hint="default" w:ascii="Times New Roman" w:hAnsi="Times New Roman" w:eastAsia="仿宋" w:cs="Times New Roman"/>
          <w:bCs/>
          <w:kern w:val="2"/>
          <w:sz w:val="24"/>
          <w:szCs w:val="24"/>
          <w:lang w:val="en-US" w:eastAsia="zh-CN" w:bidi="ar"/>
        </w:rPr>
        <w:t>30</w:t>
      </w: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"/>
        </w:rPr>
        <w:t>周岁及以下即</w:t>
      </w:r>
      <w:r>
        <w:rPr>
          <w:rFonts w:hint="default" w:ascii="Times New Roman" w:hAnsi="Times New Roman" w:eastAsia="仿宋" w:cs="Times New Roman"/>
          <w:bCs/>
          <w:kern w:val="2"/>
          <w:sz w:val="24"/>
          <w:szCs w:val="24"/>
          <w:lang w:val="en-US" w:eastAsia="zh-CN" w:bidi="ar"/>
        </w:rPr>
        <w:t>199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"/>
        </w:rPr>
        <w:t>3</w:t>
      </w: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"/>
        </w:rPr>
        <w:t>年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"/>
        </w:rPr>
        <w:t>10</w:t>
      </w: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"/>
        </w:rPr>
        <w:t>月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"/>
        </w:rPr>
        <w:t>18</w:t>
      </w: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"/>
        </w:rPr>
        <w:t>日（含）以后出生，</w:t>
      </w:r>
      <w:r>
        <w:rPr>
          <w:rFonts w:hint="default" w:ascii="Times New Roman" w:hAnsi="Times New Roman" w:eastAsia="仿宋" w:cs="Times New Roman"/>
          <w:bCs/>
          <w:kern w:val="2"/>
          <w:sz w:val="24"/>
          <w:szCs w:val="24"/>
          <w:lang w:val="en-US" w:eastAsia="zh-CN" w:bidi="ar"/>
        </w:rPr>
        <w:t>35</w:t>
      </w: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"/>
        </w:rPr>
        <w:t>周岁及以下即</w:t>
      </w:r>
      <w:r>
        <w:rPr>
          <w:rFonts w:hint="default" w:ascii="Times New Roman" w:hAnsi="Times New Roman" w:eastAsia="仿宋" w:cs="Times New Roman"/>
          <w:bCs/>
          <w:kern w:val="2"/>
          <w:sz w:val="24"/>
          <w:szCs w:val="24"/>
          <w:lang w:val="en-US" w:eastAsia="zh-CN" w:bidi="ar"/>
        </w:rPr>
        <w:t>198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"/>
        </w:rPr>
        <w:t>8</w:t>
      </w: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"/>
        </w:rPr>
        <w:t>年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"/>
        </w:rPr>
        <w:t>10</w:t>
      </w: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"/>
        </w:rPr>
        <w:t>月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"/>
        </w:rPr>
        <w:t>18</w:t>
      </w: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"/>
        </w:rPr>
        <w:t>日（含）以后出生，</w:t>
      </w:r>
      <w:r>
        <w:rPr>
          <w:rFonts w:hint="default" w:ascii="Times New Roman" w:hAnsi="Times New Roman" w:eastAsia="仿宋" w:cs="Times New Roman"/>
          <w:bCs/>
          <w:kern w:val="2"/>
          <w:sz w:val="24"/>
          <w:szCs w:val="24"/>
          <w:lang w:val="en-US" w:eastAsia="zh-CN" w:bidi="ar"/>
        </w:rPr>
        <w:t>40</w:t>
      </w: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"/>
        </w:rPr>
        <w:t>周岁及以下即</w:t>
      </w:r>
      <w:r>
        <w:rPr>
          <w:rFonts w:hint="default" w:ascii="Times New Roman" w:hAnsi="Times New Roman" w:eastAsia="仿宋" w:cs="Times New Roman"/>
          <w:bCs/>
          <w:kern w:val="2"/>
          <w:sz w:val="24"/>
          <w:szCs w:val="24"/>
          <w:lang w:val="en-US" w:eastAsia="zh-CN" w:bidi="ar"/>
        </w:rPr>
        <w:t>198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"/>
        </w:rPr>
        <w:t>3</w:t>
      </w: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"/>
        </w:rPr>
        <w:t>年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"/>
        </w:rPr>
        <w:t>10</w:t>
      </w: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"/>
        </w:rPr>
        <w:t>月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"/>
        </w:rPr>
        <w:t>18</w:t>
      </w: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"/>
        </w:rPr>
        <w:t>日（含）以后出生，</w:t>
      </w:r>
      <w:r>
        <w:rPr>
          <w:rFonts w:hint="default" w:ascii="Times New Roman" w:hAnsi="Times New Roman" w:eastAsia="仿宋" w:cs="Times New Roman"/>
          <w:bCs/>
          <w:kern w:val="2"/>
          <w:sz w:val="24"/>
          <w:szCs w:val="24"/>
          <w:lang w:val="en-US" w:eastAsia="zh-CN" w:bidi="ar"/>
        </w:rPr>
        <w:t>45</w:t>
      </w: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"/>
        </w:rPr>
        <w:t>周岁及以下即</w:t>
      </w:r>
      <w:r>
        <w:rPr>
          <w:rFonts w:hint="default" w:ascii="Times New Roman" w:hAnsi="Times New Roman" w:eastAsia="仿宋" w:cs="Times New Roman"/>
          <w:bCs/>
          <w:kern w:val="2"/>
          <w:sz w:val="24"/>
          <w:szCs w:val="24"/>
          <w:lang w:val="en-US" w:eastAsia="zh-CN" w:bidi="ar"/>
        </w:rPr>
        <w:t>197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"/>
        </w:rPr>
        <w:t>8</w:t>
      </w: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"/>
        </w:rPr>
        <w:t>年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"/>
        </w:rPr>
        <w:t>10</w:t>
      </w: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"/>
        </w:rPr>
        <w:t>月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"/>
        </w:rPr>
        <w:t>18</w:t>
      </w: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"/>
        </w:rPr>
        <w:t>日（含）以后出生。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8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YzdkMWVmMTlmNTNhOTVhZTQwYTNkZTg4MTRlYzcifQ=="/>
  </w:docVars>
  <w:rsids>
    <w:rsidRoot w:val="46F50853"/>
    <w:rsid w:val="006F703A"/>
    <w:rsid w:val="121572D4"/>
    <w:rsid w:val="19892FF3"/>
    <w:rsid w:val="1FF8781C"/>
    <w:rsid w:val="30A667DC"/>
    <w:rsid w:val="3E930477"/>
    <w:rsid w:val="3EFE1D3A"/>
    <w:rsid w:val="46F50853"/>
    <w:rsid w:val="4CC75CD7"/>
    <w:rsid w:val="64FD4502"/>
    <w:rsid w:val="652121E7"/>
    <w:rsid w:val="6B766F1B"/>
    <w:rsid w:val="6D5C7E14"/>
    <w:rsid w:val="E6BFF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beforeLines="0" w:afterLines="0" w:line="288" w:lineRule="auto"/>
      <w:ind w:firstLine="680"/>
    </w:pPr>
    <w:rPr>
      <w:rFonts w:hint="default" w:ascii="Times New Roman" w:hAnsi="Times New Roman" w:eastAsia="楷体_GB2312"/>
      <w:sz w:val="3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635</Words>
  <Characters>774</Characters>
  <Lines>0</Lines>
  <Paragraphs>0</Paragraphs>
  <TotalTime>3</TotalTime>
  <ScaleCrop>false</ScaleCrop>
  <LinksUpToDate>false</LinksUpToDate>
  <CharactersWithSpaces>778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2024-09-18T10:17:00Z</dcterms:created>
  <dc:creator>Coral_soso</dc:creator>
  <cp:lastModifiedBy>greatwall</cp:lastModifiedBy>
  <cp:lastPrinted>2024-10-17T17:08:00Z</cp:lastPrinted>
  <dcterms:modified xsi:type="dcterms:W3CDTF">2024-10-18T11:22:31Z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EBFEC6D0DBFC45BDA27F8A29603A0156_13</vt:lpwstr>
  </property>
</Properties>
</file>