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C626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right="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val="en-US" w:eastAsia="zh-CN" w:bidi="ar-SA"/>
        </w:rPr>
        <w:t>3</w:t>
      </w:r>
    </w:p>
    <w:p w14:paraId="54951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Cs/>
          <w:sz w:val="32"/>
          <w:szCs w:val="32"/>
        </w:rPr>
        <w:t>个人承诺书</w:t>
      </w:r>
    </w:p>
    <w:p w14:paraId="64D9FB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本人已仔细阅读《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德阳建设工程集团有限公司2024年第</w:t>
      </w:r>
      <w:r>
        <w:rPr>
          <w:rFonts w:hint="eastAsia" w:ascii="Times New Roman" w:hAnsi="Times New Roman" w:eastAsia="仿宋_GB2312" w:cs="Times New Roman"/>
          <w:sz w:val="32"/>
          <w:szCs w:val="40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次公开招聘公告</w:t>
      </w:r>
      <w:r>
        <w:rPr>
          <w:rFonts w:hint="default" w:ascii="Times New Roman" w:hAnsi="Times New Roman" w:eastAsia="仿宋_GB2312" w:cs="Times New Roman"/>
          <w:sz w:val="32"/>
          <w:szCs w:val="40"/>
        </w:rPr>
        <w:t>》及相关材料，清楚并理解其内容。</w:t>
      </w:r>
    </w:p>
    <w:p w14:paraId="5A307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在此我郑重承诺：</w:t>
      </w:r>
    </w:p>
    <w:p w14:paraId="241F38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一、本人提供的报名表、身份证以及其他相关证明材料、个人信息均真实、准确、完整。</w:t>
      </w:r>
    </w:p>
    <w:p w14:paraId="7C1AE7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二、本人若被确定为拟聘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用</w:t>
      </w:r>
      <w:r>
        <w:rPr>
          <w:rFonts w:hint="default" w:ascii="Times New Roman" w:hAnsi="Times New Roman" w:eastAsia="仿宋_GB2312" w:cs="Times New Roman"/>
          <w:sz w:val="32"/>
          <w:szCs w:val="40"/>
        </w:rPr>
        <w:t>人选，自愿接受第三方背景调查及体检。</w:t>
      </w:r>
    </w:p>
    <w:p w14:paraId="4A6C2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bookmarkStart w:id="0" w:name="_Hlk137211017"/>
      <w:r>
        <w:rPr>
          <w:rFonts w:hint="default" w:ascii="Times New Roman" w:hAnsi="Times New Roman" w:eastAsia="仿宋_GB2312" w:cs="Times New Roman"/>
          <w:sz w:val="32"/>
          <w:szCs w:val="40"/>
        </w:rPr>
        <w:t>三、本人无以下情形：</w:t>
      </w:r>
    </w:p>
    <w:p w14:paraId="7C28A7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1.因</w:t>
      </w:r>
      <w:bookmarkStart w:id="2" w:name="_GoBack"/>
      <w:r>
        <w:rPr>
          <w:rFonts w:hint="default" w:ascii="Times New Roman" w:hAnsi="Times New Roman" w:eastAsia="仿宋_GB2312" w:cs="Times New Roman"/>
          <w:sz w:val="32"/>
          <w:szCs w:val="40"/>
        </w:rPr>
        <w:t>犯罪受过刑事处罚的人员；</w:t>
      </w:r>
    </w:p>
    <w:p w14:paraId="42375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2.曾被开除公职或因个人责任被单位解聘的人员；</w:t>
      </w:r>
    </w:p>
    <w:p w14:paraId="34E5A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3.有违法、违纪行为正在接受审查的；</w:t>
      </w:r>
    </w:p>
    <w:p w14:paraId="15897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4.在党</w:t>
      </w:r>
      <w:bookmarkEnd w:id="2"/>
      <w:r>
        <w:rPr>
          <w:rFonts w:hint="default" w:ascii="Times New Roman" w:hAnsi="Times New Roman" w:eastAsia="仿宋_GB2312" w:cs="Times New Roman"/>
          <w:sz w:val="32"/>
          <w:szCs w:val="40"/>
        </w:rPr>
        <w:t>纪、政纪处罚影响期内，或尚未解除处分的；</w:t>
      </w:r>
    </w:p>
    <w:p w14:paraId="3FEA9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5.法律法规、党纪政纪和有关政策另有规定不能被聘任为国有企业工作人员的；</w:t>
      </w:r>
    </w:p>
    <w:p w14:paraId="4C3D5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6.在各级信用信息共享平台中列入失信被执行人名单的，或在</w:t>
      </w:r>
      <w:r>
        <w:rPr>
          <w:rFonts w:hint="default" w:ascii="Times New Roman" w:hAnsi="Times New Roman" w:eastAsia="仿宋_GB2312" w:cs="Times New Roman"/>
          <w:sz w:val="32"/>
          <w:szCs w:val="40"/>
          <w:lang w:eastAsia="zh-Hans"/>
        </w:rPr>
        <w:t>人民</w:t>
      </w:r>
      <w:r>
        <w:rPr>
          <w:rFonts w:hint="default" w:ascii="Times New Roman" w:hAnsi="Times New Roman" w:eastAsia="仿宋_GB2312" w:cs="Times New Roman"/>
          <w:sz w:val="32"/>
          <w:szCs w:val="40"/>
        </w:rPr>
        <w:t>银行征信系统中有严重个人信用问题的；</w:t>
      </w:r>
    </w:p>
    <w:p w14:paraId="7A3EB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7.在以往招聘中被认定有舞弊等严重违反招聘纪律行为的人员；</w:t>
      </w:r>
    </w:p>
    <w:p w14:paraId="3118B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8.属于应聘公司高管的主要利害关系的人员，具体包括应聘公司高管的配偶、父母、配偶的父母，子女及其配偶，兄弟姐妹及其配偶，子女，配偶的兄弟姐妹；</w:t>
      </w:r>
    </w:p>
    <w:p w14:paraId="18490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9.有其它违反国家法律、法规行为的。</w:t>
      </w:r>
    </w:p>
    <w:p w14:paraId="0744C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>四、对违反以上承诺所造成的后果，本人自愿承担相应责任。</w:t>
      </w:r>
      <w:bookmarkEnd w:id="0"/>
    </w:p>
    <w:p w14:paraId="390F1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</w:p>
    <w:p w14:paraId="41E75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 xml:space="preserve">承诺人签字： </w:t>
      </w:r>
    </w:p>
    <w:p w14:paraId="23F4C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40"/>
        </w:rPr>
        <w:t xml:space="preserve">                                  202</w:t>
      </w:r>
      <w:r>
        <w:rPr>
          <w:rFonts w:hint="default" w:ascii="Times New Roman" w:hAnsi="Times New Roman" w:eastAsia="仿宋_GB2312" w:cs="Times New Roman"/>
          <w:sz w:val="32"/>
          <w:szCs w:val="4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40"/>
        </w:rPr>
        <w:t>年   月   日</w:t>
      </w:r>
      <w:bookmarkStart w:id="1" w:name="_Hlk137210948"/>
    </w:p>
    <w:p w14:paraId="14705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bidi="ar"/>
        </w:rPr>
      </w:pPr>
    </w:p>
    <w:p w14:paraId="6F093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Times New Roman" w:hAnsi="Times New Roman" w:eastAsia="仿宋_GB2312" w:cs="Times New Roman"/>
          <w:color w:val="auto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bidi="ar"/>
        </w:rPr>
        <w:t>注：本页请打印手签后扫描</w:t>
      </w:r>
      <w:bookmarkEnd w:id="1"/>
      <w:r>
        <w:rPr>
          <w:rFonts w:hint="default" w:ascii="Times New Roman" w:hAnsi="Times New Roman" w:eastAsia="仿宋_GB2312" w:cs="Times New Roman"/>
          <w:sz w:val="28"/>
          <w:szCs w:val="28"/>
          <w:lang w:eastAsia="zh-CN" w:bidi="ar"/>
        </w:rPr>
        <w:t>！</w:t>
      </w:r>
    </w:p>
    <w:p w14:paraId="2F38DA58">
      <w:pPr>
        <w:rPr>
          <w:rFonts w:hint="default" w:ascii="Times New Roman" w:hAnsi="Times New Roman" w:cs="Times New Roman"/>
        </w:rPr>
      </w:pPr>
    </w:p>
    <w:sectPr>
      <w:pgSz w:w="11906" w:h="16838"/>
      <w:pgMar w:top="2098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yODQzYTg0M2M0YTU3ZmUxNjg2NGE4MjVjYzhlYWQifQ=="/>
  </w:docVars>
  <w:rsids>
    <w:rsidRoot w:val="1057137D"/>
    <w:rsid w:val="1057137D"/>
    <w:rsid w:val="3C2E5B50"/>
    <w:rsid w:val="4450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465</Words>
  <Characters>480</Characters>
  <Lines>0</Lines>
  <Paragraphs>0</Paragraphs>
  <TotalTime>1</TotalTime>
  <ScaleCrop>false</ScaleCrop>
  <LinksUpToDate>false</LinksUpToDate>
  <CharactersWithSpaces>521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2024-01-15T00:55:00Z</dcterms:created>
  <dc:creator>MuMuGU</dc:creator>
  <cp:lastModifiedBy>:)</cp:lastModifiedBy>
  <dcterms:modified xsi:type="dcterms:W3CDTF">2024-08-09T02:46:24Z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777ADCACA31E445680C72E864CD01A72_13</vt:lpwstr>
  </property>
</Properties>
</file>