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DD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附件4</w:t>
      </w:r>
    </w:p>
    <w:p w14:paraId="55030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</w:p>
    <w:p w14:paraId="6FE34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 w:eastAsia="zh-CN"/>
        </w:rPr>
        <w:t>安康市恒口示范区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  <w:t>招聘城镇社区专职工作人员</w:t>
      </w:r>
    </w:p>
    <w:p w14:paraId="28310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  <w:t>加分证明</w:t>
      </w:r>
    </w:p>
    <w:bookmarkEnd w:id="0"/>
    <w:p w14:paraId="280BF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" w:hAnsi="仿宋" w:eastAsia="仿宋" w:cs="仿宋"/>
          <w:color w:val="auto"/>
          <w:sz w:val="32"/>
          <w:szCs w:val="32"/>
          <w:highlight w:val="none"/>
        </w:rPr>
      </w:pPr>
    </w:p>
    <w:p w14:paraId="4E2BC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兹有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同志，性别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，身份证号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，于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日至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日在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安康市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汉滨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" w:eastAsia="仿宋_GB2312" w:cs="仿宋"/>
          <w:color w:val="FFFFFF" w:themeColor="background1"/>
          <w:sz w:val="32"/>
          <w:szCs w:val="32"/>
          <w:highlight w:val="none"/>
          <w:u w:val="single"/>
          <w:lang w:val="en-US" w:eastAsia="zh-CN"/>
          <w14:textFill>
            <w14:solidFill>
              <w14:schemeClr w14:val="bg1"/>
            </w14:solidFill>
          </w14:textFill>
        </w:rPr>
        <w:t>,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街道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（镇）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社区党支部、居委会连续工作，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担任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职务，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已满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年。</w:t>
      </w:r>
    </w:p>
    <w:p w14:paraId="30CE8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特此证明。</w:t>
      </w:r>
    </w:p>
    <w:p w14:paraId="1557B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</w:p>
    <w:p w14:paraId="5136C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</w:p>
    <w:p w14:paraId="0BE63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</w:p>
    <w:p w14:paraId="67C98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</w:p>
    <w:p w14:paraId="5FABA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</w:p>
    <w:p w14:paraId="263E7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社区居委会主任签字：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街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道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（镇）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主要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负责人签字：</w:t>
      </w:r>
    </w:p>
    <w:p w14:paraId="5971B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</w:p>
    <w:p w14:paraId="25092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社区居委会联系电话：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街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道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（镇）联系电话：</w:t>
      </w:r>
    </w:p>
    <w:p w14:paraId="394BE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</w:p>
    <w:p w14:paraId="650B9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6B863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社区居委会（盖章）</w:t>
      </w:r>
      <w:r>
        <w:rPr>
          <w:rFonts w:ascii="仿宋_GB2312" w:hAnsi="仿宋" w:eastAsia="仿宋_GB2312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街道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镇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)(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盖章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)</w:t>
      </w:r>
    </w:p>
    <w:p w14:paraId="2FDFF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</w:p>
    <w:p w14:paraId="639FF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rPr>
          <w:color w:val="auto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日</w:t>
      </w:r>
      <w:r>
        <w:rPr>
          <w:rFonts w:ascii="仿宋_GB2312" w:hAnsi="仿宋" w:eastAsia="仿宋_GB2312" w:cs="仿宋"/>
          <w:color w:val="auto"/>
          <w:sz w:val="32"/>
          <w:szCs w:val="32"/>
          <w:highlight w:val="none"/>
        </w:rPr>
        <w:t xml:space="preserve">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仿宋_GB2312" w:hAnsi="仿宋" w:eastAsia="仿宋_GB2312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仿宋_GB2312" w:hAnsi="仿宋" w:eastAsia="仿宋_GB2312" w:cs="仿宋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日</w:t>
      </w:r>
    </w:p>
    <w:p w14:paraId="5AFBFD48"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5649CE1-9CFD-470D-99EE-340283821F2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08BD137-79F1-4932-9B57-00FF36A7A53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B4210AC-DF5A-4AE9-9CAD-76C75546EA8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3F2E3CA-4EC1-4464-8F14-6F9F8795A74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434A7D1-AF18-4B50-8E48-5F1988978ECF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MGZmY2NjZTkyZDZiMjM4ZWQ3MTQ0YTc2YmI0Y2QifQ=="/>
  </w:docVars>
  <w:rsids>
    <w:rsidRoot w:val="36A54947"/>
    <w:rsid w:val="36A5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autoRedefine/>
    <w:qFormat/>
    <w:uiPriority w:val="0"/>
    <w:pPr>
      <w:jc w:val="both"/>
      <w:textAlignment w:val="baseline"/>
    </w:pPr>
    <w:rPr>
      <w:rFonts w:ascii="楷体_GB2312" w:hAnsi="Copperplate Gothic Bold" w:eastAsia="楷体_GB2312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2024-08-26T01:20:00Z</dcterms:created>
  <dc:creator>点点怡然</dc:creator>
  <cp:lastModifiedBy>点点怡然</cp:lastModifiedBy>
  <dcterms:modified xsi:type="dcterms:W3CDTF">2024-08-26T01:21:02Z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008ED491FBBC4E7B8ED240899C545D63_11</vt:lpwstr>
  </property>
</Properties>
</file>