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3CA00">
      <w:pPr>
        <w:spacing w:line="580" w:lineRule="exact"/>
        <w:jc w:val="lef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175E03DA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p w14:paraId="1ED833D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宜宾市事业单位公开招聘工作人员笔试</w:t>
      </w:r>
    </w:p>
    <w:p w14:paraId="5F96C5E4"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bidi="ar"/>
        </w:rPr>
        <w:t>小学语文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科目考试</w:t>
      </w:r>
      <w:r>
        <w:rPr>
          <w:rFonts w:hint="eastAsia" w:ascii="方正小标宋简体" w:eastAsia="方正小标宋简体"/>
          <w:sz w:val="44"/>
          <w:szCs w:val="44"/>
        </w:rPr>
        <w:t>大纲</w:t>
      </w:r>
    </w:p>
    <w:p w14:paraId="2CC02B6F">
      <w:pPr>
        <w:spacing w:line="600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ascii="Times New Roman" w:hAnsi="Times New Roman" w:eastAsia="方正楷体简体"/>
          <w:sz w:val="28"/>
          <w:szCs w:val="28"/>
        </w:rPr>
        <w:t>（2024年修订）</w:t>
      </w:r>
    </w:p>
    <w:p w14:paraId="65987C12">
      <w:pPr>
        <w:widowControl/>
        <w:shd w:val="clear" w:color="auto" w:fill="FFFFFF"/>
        <w:snapToGrid w:val="0"/>
        <w:spacing w:line="560" w:lineRule="exact"/>
        <w:ind w:firstLine="643" w:firstLineChars="200"/>
        <w:jc w:val="left"/>
        <w:rPr>
          <w:rFonts w:ascii="Times New Roman" w:hAnsi="Times New Roman" w:eastAsia="ˎ̥"/>
          <w:b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  <w:shd w:val="clear" w:color="auto" w:fill="FFFFFF"/>
          <w:lang w:bidi="ar"/>
        </w:rPr>
        <w:t>一、考试范围</w:t>
      </w:r>
    </w:p>
    <w:p w14:paraId="1633892D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考查应试者对《义务教育语文课程标准（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年版）》语文基础知识和基本技能、小学语文教材教法及教学技能的掌握情况。</w:t>
      </w:r>
    </w:p>
    <w:p w14:paraId="2B27C9F6">
      <w:pPr>
        <w:widowControl/>
        <w:shd w:val="clear" w:color="auto" w:fill="FFFFFF"/>
        <w:snapToGrid w:val="0"/>
        <w:spacing w:line="560" w:lineRule="exact"/>
        <w:ind w:firstLine="643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  <w:shd w:val="clear" w:color="auto" w:fill="FFFFFF"/>
          <w:lang w:bidi="ar"/>
        </w:rPr>
        <w:t>二、考试形式及试卷结构</w:t>
      </w:r>
    </w:p>
    <w:p w14:paraId="47363A0F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答卷方式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：笔试、闭卷。</w:t>
      </w:r>
    </w:p>
    <w:p w14:paraId="41CB4803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（二）全卷满分：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100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分。</w:t>
      </w:r>
    </w:p>
    <w:p w14:paraId="1863C16F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（三）考试时间：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120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分钟。</w:t>
      </w:r>
    </w:p>
    <w:p w14:paraId="1CE18195">
      <w:pPr>
        <w:snapToGrid w:val="0"/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（四）试题难易比例：</w:t>
      </w:r>
      <w:r>
        <w:rPr>
          <w:rFonts w:ascii="Times New Roman" w:hAnsi="Times New Roman" w:eastAsia="仿宋_GB2312"/>
          <w:sz w:val="32"/>
          <w:szCs w:val="32"/>
          <w:lang w:bidi="ar"/>
        </w:rPr>
        <w:t>容易题约占30%，中等难度题约占50%，难题约占20%。</w:t>
      </w:r>
    </w:p>
    <w:p w14:paraId="0FA701ED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（五）题型结构及题量：选择题或填空题（约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40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分）、判断题（约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分）、简答题（约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50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分）。</w:t>
      </w:r>
    </w:p>
    <w:p w14:paraId="4A4C35E9">
      <w:pPr>
        <w:widowControl/>
        <w:shd w:val="clear" w:color="auto" w:fill="FFFFFF"/>
        <w:snapToGrid w:val="0"/>
        <w:spacing w:line="560" w:lineRule="exact"/>
        <w:ind w:firstLine="643" w:firstLineChars="200"/>
        <w:jc w:val="left"/>
        <w:rPr>
          <w:rFonts w:ascii="Times New Roman" w:hAnsi="Times New Roman" w:eastAsia="ˎ̥"/>
          <w:b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  <w:shd w:val="clear" w:color="auto" w:fill="FFFFFF"/>
          <w:lang w:bidi="ar"/>
        </w:rPr>
        <w:t>三、考试内容及比例</w:t>
      </w:r>
    </w:p>
    <w:p w14:paraId="2C938564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（一）《义务教育语文课程标准（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年版）》，分值约占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10%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。</w:t>
      </w:r>
    </w:p>
    <w:p w14:paraId="36EC46C5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．课程性质、课程基本理念、课程设计思路；</w:t>
      </w:r>
    </w:p>
    <w:p w14:paraId="2E4FFEEF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  <w:t>．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课程目标与内容；</w:t>
      </w:r>
    </w:p>
    <w:p w14:paraId="30EC3E98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．实施建议。</w:t>
      </w:r>
    </w:p>
    <w:p w14:paraId="2275C05C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（二）学科基础，分值约占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80%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（其中小学内容约占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40%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，初中内容约占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40%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）。</w:t>
      </w:r>
    </w:p>
    <w:p w14:paraId="7F09DF56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小学：语音、词汇、句子、标点符号、古诗文警句、短文阅读、综合实践活动。</w:t>
      </w:r>
    </w:p>
    <w:p w14:paraId="7976C36E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初中：短语、单句、复句、修辞、写作及《义务教育语文课程标准（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年版）》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  <w:lang w:bidi="ar"/>
        </w:rPr>
        <w:t>推荐背诵的优秀诗文名篇名句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。</w:t>
      </w:r>
    </w:p>
    <w:p w14:paraId="63CD9A30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（三）小学语文教材教法，分值约占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5%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。</w:t>
      </w:r>
    </w:p>
    <w:p w14:paraId="2A27BAEE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  <w:t>．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教材解读；</w:t>
      </w:r>
    </w:p>
    <w:p w14:paraId="34C149F9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  <w:t>．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教学设计；</w:t>
      </w:r>
    </w:p>
    <w:p w14:paraId="2A2C6061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  <w:t>．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案例分析；</w:t>
      </w:r>
    </w:p>
    <w:p w14:paraId="05E3EC25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bidi="ar"/>
        </w:rPr>
        <w:t>．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试题评析。</w:t>
      </w:r>
    </w:p>
    <w:p w14:paraId="1A9237A6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（四）小学语文教学技能，分值约占</w:t>
      </w:r>
      <w:r>
        <w:rPr>
          <w:rFonts w:ascii="Times New Roman" w:hAnsi="Times New Roman" w:eastAsia="ˎ̥"/>
          <w:kern w:val="0"/>
          <w:sz w:val="32"/>
          <w:szCs w:val="32"/>
          <w:shd w:val="clear" w:color="auto" w:fill="FFFFFF"/>
          <w:lang w:bidi="ar"/>
        </w:rPr>
        <w:t>5%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。</w:t>
      </w:r>
    </w:p>
    <w:p w14:paraId="2ADA4FA5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ascii="Times New Roman" w:hAnsi="Times New Roman" w:eastAsia="ˎ̥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  <w:lang w:bidi="ar"/>
        </w:rPr>
        <w:t>小学语文教师应该具备的教学设计技能、课堂教学技能（情境创设、提问、组织探究、过渡、小结、板书、作业设计等）、使用教学辅助手段技能、教学评价技能、教学研究技能（说课、听课、评课）等。</w:t>
      </w:r>
    </w:p>
    <w:p w14:paraId="2301B6A2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451723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78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2024-08-20T06:38:28Z</dcterms:created>
  <dc:creator>Administrator</dc:creator>
  <cp:lastModifiedBy>WPS_1649999488</cp:lastModifiedBy>
  <dcterms:modified xsi:type="dcterms:W3CDTF">2024-08-20T06:38:35Z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7D3A73F7B80949A2968E7A560A191A2F_12</vt:lpwstr>
  </property>
</Properties>
</file>