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AD2BB7"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202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 w:cs="黑体"/>
          <w:b/>
          <w:sz w:val="36"/>
          <w:szCs w:val="36"/>
        </w:rPr>
        <w:t>年沈阳市公开招聘中等职业学校</w:t>
      </w:r>
    </w:p>
    <w:p w14:paraId="7EFC9B41"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专业课教师面试实践操作题目一</w:t>
      </w:r>
    </w:p>
    <w:p w14:paraId="7FA96792">
      <w:pPr>
        <w:tabs>
          <w:tab w:val="center" w:pos="4479"/>
        </w:tabs>
        <w:ind w:firstLine="643" w:firstLineChars="200"/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/>
          <w:b/>
          <w:sz w:val="32"/>
          <w:szCs w:val="32"/>
        </w:rPr>
        <w:t>、招聘岗位</w:t>
      </w:r>
    </w:p>
    <w:p w14:paraId="6013D99F">
      <w:pPr>
        <w:spacing w:line="500" w:lineRule="exact"/>
        <w:ind w:firstLine="560" w:firstLineChars="20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212025</w:t>
      </w:r>
      <w:r>
        <w:rPr>
          <w:rFonts w:hint="eastAsia" w:ascii="仿宋_GB2312" w:eastAsia="仿宋_GB2312"/>
          <w:bCs/>
          <w:sz w:val="28"/>
          <w:szCs w:val="28"/>
        </w:rPr>
        <w:t>中职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智能设备运行与维护</w:t>
      </w:r>
      <w:r>
        <w:rPr>
          <w:rFonts w:hint="eastAsia" w:ascii="仿宋_GB2312" w:eastAsia="仿宋_GB2312"/>
          <w:bCs/>
          <w:sz w:val="28"/>
          <w:szCs w:val="28"/>
        </w:rPr>
        <w:t>专业课教师</w:t>
      </w:r>
    </w:p>
    <w:p w14:paraId="62F653F5">
      <w:pPr>
        <w:spacing w:after="156" w:afterLines="50" w:line="580" w:lineRule="exact"/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/>
          <w:b/>
          <w:sz w:val="32"/>
          <w:szCs w:val="32"/>
        </w:rPr>
        <w:t>、实践操作题目</w:t>
      </w:r>
    </w:p>
    <w:p w14:paraId="6C46377D">
      <w:pPr>
        <w:spacing w:line="580" w:lineRule="exact"/>
        <w:ind w:firstLine="560"/>
        <w:rPr>
          <w:rFonts w:hint="default" w:ascii="仿宋" w:hAnsi="仿宋" w:eastAsia="仿宋" w:cs="宋体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CAD制图</w:t>
      </w:r>
    </w:p>
    <w:p w14:paraId="1297398B">
      <w:pPr>
        <w:spacing w:line="580" w:lineRule="exact"/>
        <w:ind w:firstLine="56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/>
          <w:b/>
          <w:sz w:val="32"/>
          <w:szCs w:val="32"/>
        </w:rPr>
        <w:t>、操作要求</w:t>
      </w:r>
    </w:p>
    <w:p w14:paraId="5E0AFB2F">
      <w:pPr>
        <w:shd w:val="clear" w:color="auto" w:fill="FFFFFF"/>
        <w:spacing w:line="580" w:lineRule="exact"/>
        <w:ind w:firstLine="562" w:firstLineChars="200"/>
        <w:rPr>
          <w:rFonts w:ascii="仿宋" w:hAnsi="仿宋" w:eastAsia="仿宋" w:cs="仿宋_GB2312"/>
          <w:bCs/>
          <w:sz w:val="28"/>
          <w:szCs w:val="28"/>
        </w:rPr>
      </w:pPr>
      <w:r>
        <w:rPr>
          <w:rFonts w:hint="eastAsia" w:ascii="仿宋" w:hAnsi="仿宋" w:eastAsia="仿宋" w:cs="仿宋_GB2312"/>
          <w:b/>
          <w:sz w:val="28"/>
          <w:szCs w:val="28"/>
        </w:rPr>
        <w:t>工作任务：</w:t>
      </w:r>
      <w:r>
        <w:rPr>
          <w:rFonts w:hint="eastAsia" w:ascii="仿宋" w:hAnsi="仿宋" w:eastAsia="仿宋" w:cs="仿宋_GB2312"/>
          <w:bCs/>
          <w:sz w:val="28"/>
          <w:szCs w:val="28"/>
        </w:rPr>
        <w:t xml:space="preserve">         </w:t>
      </w:r>
    </w:p>
    <w:p w14:paraId="3868303D">
      <w:pPr>
        <w:numPr>
          <w:ilvl w:val="0"/>
          <w:numId w:val="0"/>
        </w:numPr>
        <w:snapToGrid w:val="0"/>
        <w:spacing w:line="560" w:lineRule="exact"/>
        <w:ind w:firstLine="643" w:firstLineChars="200"/>
        <w:rPr>
          <w:rFonts w:hint="eastAsia" w:ascii="仿宋" w:hAnsi="仿宋" w:eastAsia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1.将文件保存在指定盘符根目录下，以考生顺序号命名</w:t>
      </w:r>
    </w:p>
    <w:p w14:paraId="74FAF7E3">
      <w:pPr>
        <w:numPr>
          <w:ilvl w:val="0"/>
          <w:numId w:val="0"/>
        </w:numPr>
        <w:snapToGrid w:val="0"/>
        <w:spacing w:line="560" w:lineRule="exact"/>
        <w:ind w:firstLine="643" w:firstLineChars="200"/>
        <w:rPr>
          <w:rFonts w:hint="eastAsia" w:ascii="仿宋" w:hAnsi="仿宋" w:eastAsia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2.完全抄画试题给出的零件图</w:t>
      </w:r>
    </w:p>
    <w:p w14:paraId="46D8A600">
      <w:pPr>
        <w:numPr>
          <w:ilvl w:val="0"/>
          <w:numId w:val="0"/>
        </w:numPr>
        <w:snapToGrid w:val="0"/>
        <w:spacing w:line="560" w:lineRule="exact"/>
        <w:ind w:firstLine="643" w:firstLineChars="200"/>
        <w:rPr>
          <w:rFonts w:hint="default" w:ascii="仿宋" w:hAnsi="仿宋" w:eastAsia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3.考试时间1小时</w:t>
      </w:r>
    </w:p>
    <w:p w14:paraId="10C45E01">
      <w:pPr>
        <w:numPr>
          <w:ilvl w:val="0"/>
          <w:numId w:val="0"/>
        </w:numPr>
        <w:ind w:firstLine="643" w:firstLineChars="200"/>
        <w:rPr>
          <w:rFonts w:hint="eastAsia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4.试题要求</w:t>
      </w:r>
      <w:bookmarkStart w:id="0" w:name="_GoBack"/>
      <w:bookmarkEnd w:id="0"/>
    </w:p>
    <w:p w14:paraId="52B356FA">
      <w:pPr>
        <w:numPr>
          <w:ilvl w:val="0"/>
          <w:numId w:val="0"/>
        </w:numPr>
        <w:ind w:firstLine="1400" w:firstLineChars="5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（一）图层按照下表要求设置</w:t>
      </w:r>
    </w:p>
    <w:p w14:paraId="24030446">
      <w:pPr>
        <w:numPr>
          <w:ilvl w:val="0"/>
          <w:numId w:val="0"/>
        </w:numPr>
        <w:ind w:firstLine="1400" w:firstLineChars="5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（二）技术要求、标注以及标题栏部分，要求文字高度5</w:t>
      </w:r>
    </w:p>
    <w:p w14:paraId="5CDE2EF5">
      <w:pPr>
        <w:numPr>
          <w:ilvl w:val="0"/>
          <w:numId w:val="0"/>
        </w:numPr>
        <w:ind w:firstLine="1400" w:firstLineChars="5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（三）线型比例设置要求合理清晰。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978"/>
        <w:gridCol w:w="1705"/>
      </w:tblGrid>
      <w:tr w14:paraId="4DF5C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left w:val="nil"/>
            </w:tcBorders>
            <w:vAlign w:val="center"/>
          </w:tcPr>
          <w:p w14:paraId="37B155A0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图层名称</w:t>
            </w:r>
          </w:p>
        </w:tc>
        <w:tc>
          <w:tcPr>
            <w:tcW w:w="1704" w:type="dxa"/>
            <w:vAlign w:val="center"/>
          </w:tcPr>
          <w:p w14:paraId="0F99AB09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颜色</w:t>
            </w:r>
          </w:p>
        </w:tc>
        <w:tc>
          <w:tcPr>
            <w:tcW w:w="1704" w:type="dxa"/>
            <w:vAlign w:val="center"/>
          </w:tcPr>
          <w:p w14:paraId="39FD659B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线型</w:t>
            </w:r>
          </w:p>
        </w:tc>
        <w:tc>
          <w:tcPr>
            <w:tcW w:w="1705" w:type="dxa"/>
            <w:vAlign w:val="center"/>
          </w:tcPr>
          <w:p w14:paraId="783BC44C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线宽</w:t>
            </w:r>
          </w:p>
        </w:tc>
      </w:tr>
      <w:tr w14:paraId="7D785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left w:val="nil"/>
            </w:tcBorders>
            <w:vAlign w:val="center"/>
          </w:tcPr>
          <w:p w14:paraId="4C080026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粗实线</w:t>
            </w:r>
          </w:p>
        </w:tc>
        <w:tc>
          <w:tcPr>
            <w:tcW w:w="1704" w:type="dxa"/>
            <w:vAlign w:val="center"/>
          </w:tcPr>
          <w:p w14:paraId="2BA70DEB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白色</w:t>
            </w:r>
          </w:p>
        </w:tc>
        <w:tc>
          <w:tcPr>
            <w:tcW w:w="1704" w:type="dxa"/>
            <w:vAlign w:val="center"/>
          </w:tcPr>
          <w:p w14:paraId="6A41075C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Continuous</w:t>
            </w:r>
          </w:p>
        </w:tc>
        <w:tc>
          <w:tcPr>
            <w:tcW w:w="1705" w:type="dxa"/>
            <w:vAlign w:val="center"/>
          </w:tcPr>
          <w:p w14:paraId="1DEF13A4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0.5mm</w:t>
            </w:r>
          </w:p>
        </w:tc>
      </w:tr>
      <w:tr w14:paraId="499AA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left w:val="nil"/>
            </w:tcBorders>
            <w:vAlign w:val="center"/>
          </w:tcPr>
          <w:p w14:paraId="00A3F080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中心线</w:t>
            </w:r>
          </w:p>
        </w:tc>
        <w:tc>
          <w:tcPr>
            <w:tcW w:w="1704" w:type="dxa"/>
            <w:vAlign w:val="center"/>
          </w:tcPr>
          <w:p w14:paraId="6045EBF8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青色</w:t>
            </w:r>
          </w:p>
        </w:tc>
        <w:tc>
          <w:tcPr>
            <w:tcW w:w="1704" w:type="dxa"/>
            <w:vAlign w:val="center"/>
          </w:tcPr>
          <w:p w14:paraId="00C4740D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Center</w:t>
            </w:r>
          </w:p>
        </w:tc>
        <w:tc>
          <w:tcPr>
            <w:tcW w:w="1705" w:type="dxa"/>
            <w:vAlign w:val="center"/>
          </w:tcPr>
          <w:p w14:paraId="19D69AFD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0.25mm</w:t>
            </w:r>
          </w:p>
        </w:tc>
      </w:tr>
      <w:tr w14:paraId="7467E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left w:val="nil"/>
            </w:tcBorders>
            <w:vAlign w:val="center"/>
          </w:tcPr>
          <w:p w14:paraId="7D4167C4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细实线</w:t>
            </w:r>
          </w:p>
        </w:tc>
        <w:tc>
          <w:tcPr>
            <w:tcW w:w="1704" w:type="dxa"/>
            <w:vAlign w:val="center"/>
          </w:tcPr>
          <w:p w14:paraId="63C9C872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红色</w:t>
            </w:r>
          </w:p>
        </w:tc>
        <w:tc>
          <w:tcPr>
            <w:tcW w:w="1704" w:type="dxa"/>
            <w:vAlign w:val="center"/>
          </w:tcPr>
          <w:p w14:paraId="3408C684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Continuous</w:t>
            </w:r>
          </w:p>
        </w:tc>
        <w:tc>
          <w:tcPr>
            <w:tcW w:w="1705" w:type="dxa"/>
            <w:vAlign w:val="center"/>
          </w:tcPr>
          <w:p w14:paraId="335778A6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0.25mm</w:t>
            </w:r>
          </w:p>
        </w:tc>
      </w:tr>
      <w:tr w14:paraId="57057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left w:val="nil"/>
            </w:tcBorders>
            <w:vAlign w:val="center"/>
          </w:tcPr>
          <w:p w14:paraId="734AC1E8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细虚线</w:t>
            </w:r>
          </w:p>
        </w:tc>
        <w:tc>
          <w:tcPr>
            <w:tcW w:w="1704" w:type="dxa"/>
            <w:vAlign w:val="center"/>
          </w:tcPr>
          <w:p w14:paraId="367B23CD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洋红</w:t>
            </w:r>
          </w:p>
        </w:tc>
        <w:tc>
          <w:tcPr>
            <w:tcW w:w="1704" w:type="dxa"/>
            <w:vAlign w:val="center"/>
          </w:tcPr>
          <w:p w14:paraId="68D7EE63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ACAD_ISO02W100</w:t>
            </w:r>
          </w:p>
        </w:tc>
        <w:tc>
          <w:tcPr>
            <w:tcW w:w="1705" w:type="dxa"/>
            <w:vAlign w:val="center"/>
          </w:tcPr>
          <w:p w14:paraId="11D35E90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0.25mm</w:t>
            </w:r>
          </w:p>
        </w:tc>
      </w:tr>
      <w:tr w14:paraId="5DD06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left w:val="nil"/>
            </w:tcBorders>
            <w:vAlign w:val="center"/>
          </w:tcPr>
          <w:p w14:paraId="07C3449A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文字</w:t>
            </w:r>
          </w:p>
        </w:tc>
        <w:tc>
          <w:tcPr>
            <w:tcW w:w="1704" w:type="dxa"/>
            <w:vAlign w:val="center"/>
          </w:tcPr>
          <w:p w14:paraId="2763FDD6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绿色</w:t>
            </w:r>
          </w:p>
        </w:tc>
        <w:tc>
          <w:tcPr>
            <w:tcW w:w="1704" w:type="dxa"/>
            <w:vAlign w:val="center"/>
          </w:tcPr>
          <w:p w14:paraId="1BF11BED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Continuous</w:t>
            </w:r>
          </w:p>
        </w:tc>
        <w:tc>
          <w:tcPr>
            <w:tcW w:w="1705" w:type="dxa"/>
            <w:vAlign w:val="center"/>
          </w:tcPr>
          <w:p w14:paraId="05AEFB4E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0.25mm</w:t>
            </w:r>
          </w:p>
        </w:tc>
      </w:tr>
      <w:tr w14:paraId="071DD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left w:val="nil"/>
            </w:tcBorders>
            <w:vAlign w:val="center"/>
          </w:tcPr>
          <w:p w14:paraId="0D82CEDC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尺寸标注</w:t>
            </w:r>
          </w:p>
        </w:tc>
        <w:tc>
          <w:tcPr>
            <w:tcW w:w="1704" w:type="dxa"/>
            <w:vAlign w:val="center"/>
          </w:tcPr>
          <w:p w14:paraId="7C69D630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绿色</w:t>
            </w:r>
          </w:p>
        </w:tc>
        <w:tc>
          <w:tcPr>
            <w:tcW w:w="1704" w:type="dxa"/>
            <w:vAlign w:val="center"/>
          </w:tcPr>
          <w:p w14:paraId="79CE3C99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Continuous</w:t>
            </w:r>
          </w:p>
        </w:tc>
        <w:tc>
          <w:tcPr>
            <w:tcW w:w="1705" w:type="dxa"/>
            <w:vAlign w:val="center"/>
          </w:tcPr>
          <w:p w14:paraId="1447B4E6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0.25mm</w:t>
            </w:r>
          </w:p>
        </w:tc>
      </w:tr>
    </w:tbl>
    <w:p w14:paraId="14D49785">
      <w:pPr>
        <w:numPr>
          <w:ilvl w:val="0"/>
          <w:numId w:val="0"/>
        </w:numPr>
        <w:snapToGrid w:val="0"/>
        <w:spacing w:line="560" w:lineRule="exact"/>
        <w:rPr>
          <w:rFonts w:hint="default" w:ascii="仿宋" w:hAnsi="仿宋" w:eastAsia="仿宋"/>
          <w:b/>
          <w:sz w:val="32"/>
          <w:szCs w:val="32"/>
          <w:lang w:val="en-US" w:eastAsia="zh-CN"/>
        </w:rPr>
      </w:pPr>
    </w:p>
    <w:p w14:paraId="582839B7">
      <w:pPr>
        <w:spacing w:line="560" w:lineRule="exact"/>
        <w:ind w:firstLine="570"/>
        <w:rPr>
          <w:rFonts w:ascii="仿宋" w:hAnsi="仿宋" w:eastAsia="仿宋"/>
          <w:b/>
          <w:sz w:val="32"/>
          <w:szCs w:val="32"/>
        </w:rPr>
      </w:pPr>
    </w:p>
    <w:p w14:paraId="38FC0043">
      <w:pPr>
        <w:numPr>
          <w:ilvl w:val="0"/>
          <w:numId w:val="0"/>
        </w:numPr>
        <w:spacing w:line="560" w:lineRule="exact"/>
        <w:ind w:firstLine="643" w:firstLineChars="200"/>
        <w:rPr>
          <w:rFonts w:hint="eastAsia" w:ascii="仿宋" w:hAnsi="仿宋" w:eastAsia="仿宋"/>
          <w:b/>
          <w:sz w:val="32"/>
          <w:szCs w:val="32"/>
          <w:lang w:val="en-US" w:eastAsia="zh-CN"/>
        </w:rPr>
      </w:pPr>
    </w:p>
    <w:p w14:paraId="6FBF3B80">
      <w:pPr>
        <w:numPr>
          <w:ilvl w:val="0"/>
          <w:numId w:val="0"/>
        </w:numPr>
        <w:spacing w:line="560" w:lineRule="exact"/>
        <w:ind w:firstLine="643" w:firstLineChars="200"/>
        <w:rPr>
          <w:rFonts w:hint="eastAsia" w:ascii="仿宋" w:hAnsi="仿宋" w:eastAsia="仿宋"/>
          <w:b/>
          <w:sz w:val="32"/>
          <w:szCs w:val="32"/>
          <w:lang w:val="en-US" w:eastAsia="zh-CN"/>
        </w:rPr>
      </w:pPr>
    </w:p>
    <w:p w14:paraId="5C628FAB">
      <w:pPr>
        <w:numPr>
          <w:ilvl w:val="0"/>
          <w:numId w:val="0"/>
        </w:numPr>
        <w:spacing w:line="560" w:lineRule="exact"/>
        <w:ind w:firstLine="643" w:firstLineChars="200"/>
        <w:rPr>
          <w:rFonts w:hint="eastAsia" w:ascii="仿宋" w:hAnsi="仿宋" w:eastAsia="仿宋"/>
          <w:b/>
          <w:sz w:val="32"/>
          <w:szCs w:val="32"/>
          <w:lang w:val="en-US" w:eastAsia="zh-CN"/>
        </w:rPr>
      </w:pPr>
    </w:p>
    <w:p w14:paraId="2193133E">
      <w:pPr>
        <w:numPr>
          <w:ilvl w:val="0"/>
          <w:numId w:val="0"/>
        </w:numPr>
        <w:spacing w:line="560" w:lineRule="exact"/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四、</w:t>
      </w:r>
      <w:r>
        <w:rPr>
          <w:rFonts w:hint="eastAsia" w:ascii="仿宋" w:hAnsi="仿宋" w:eastAsia="仿宋"/>
          <w:b/>
          <w:sz w:val="32"/>
          <w:szCs w:val="32"/>
        </w:rPr>
        <w:t>技术平台</w:t>
      </w:r>
    </w:p>
    <w:p w14:paraId="770ED448">
      <w:pPr>
        <w:adjustRightInd w:val="0"/>
        <w:snapToGrid w:val="0"/>
        <w:spacing w:line="560" w:lineRule="exact"/>
        <w:ind w:firstLine="560" w:firstLineChars="200"/>
        <w:rPr>
          <w:rFonts w:ascii="仿宋" w:hAnsi="仿宋" w:eastAsia="仿宋" w:cs="仿宋_GB2312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_GB2312"/>
          <w:color w:val="000000"/>
          <w:kern w:val="0"/>
          <w:sz w:val="28"/>
          <w:szCs w:val="28"/>
        </w:rPr>
        <w:t xml:space="preserve"> 实践操作设备（考场准备）</w:t>
      </w:r>
    </w:p>
    <w:tbl>
      <w:tblPr>
        <w:tblStyle w:val="5"/>
        <w:tblW w:w="83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9"/>
        <w:gridCol w:w="1843"/>
        <w:gridCol w:w="2835"/>
        <w:gridCol w:w="992"/>
        <w:gridCol w:w="1890"/>
      </w:tblGrid>
      <w:tr w14:paraId="4BE77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A39B0">
            <w:pPr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序号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0BB61">
            <w:pPr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名    称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757FE">
            <w:pPr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  <w:lang w:val="en-US" w:eastAsia="zh-CN"/>
              </w:rPr>
              <w:t>软件</w:t>
            </w:r>
            <w:r>
              <w:rPr>
                <w:rFonts w:hint="eastAsia" w:ascii="仿宋" w:hAnsi="仿宋" w:eastAsia="仿宋" w:cs="仿宋_GB2312"/>
                <w:sz w:val="24"/>
              </w:rPr>
              <w:t>型号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3574D">
            <w:pPr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单位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C7770">
            <w:pPr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数量</w:t>
            </w:r>
          </w:p>
        </w:tc>
      </w:tr>
      <w:tr w14:paraId="607DA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7987D">
            <w:pPr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B7645">
            <w:pPr>
              <w:jc w:val="center"/>
              <w:rPr>
                <w:rFonts w:hint="eastAsia" w:ascii="仿宋" w:hAnsi="仿宋" w:eastAsia="仿宋" w:cs="仿宋_GB2312"/>
                <w:sz w:val="24"/>
                <w:lang w:eastAsia="zh-CN"/>
              </w:rPr>
            </w:pPr>
            <w:r>
              <w:rPr>
                <w:rFonts w:hint="eastAsia" w:ascii="仿宋" w:hAnsi="仿宋" w:eastAsia="仿宋" w:cs="仿宋_GB2312"/>
                <w:sz w:val="24"/>
                <w:lang w:val="en-US" w:eastAsia="zh-CN"/>
              </w:rPr>
              <w:t>计算机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17C78">
            <w:pPr>
              <w:jc w:val="center"/>
              <w:rPr>
                <w:rFonts w:hint="default" w:ascii="仿宋" w:hAnsi="仿宋" w:eastAsia="仿宋" w:cs="仿宋_GB2312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sz w:val="24"/>
                <w:lang w:val="en-US" w:eastAsia="zh-CN"/>
              </w:rPr>
              <w:t>AUTO CAD 2018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C8C61">
            <w:pPr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台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71808">
            <w:pPr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1台/人</w:t>
            </w:r>
          </w:p>
        </w:tc>
      </w:tr>
      <w:tr w14:paraId="3EF27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E66D2">
            <w:pPr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2FD54">
            <w:pPr>
              <w:jc w:val="center"/>
              <w:rPr>
                <w:rFonts w:hint="default" w:ascii="仿宋" w:hAnsi="仿宋" w:eastAsia="仿宋" w:cs="仿宋_GB2312"/>
                <w:sz w:val="24"/>
                <w:lang w:val="en-US" w:eastAsia="zh-CN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0BA9F">
            <w:pPr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C78A7">
            <w:pPr>
              <w:jc w:val="center"/>
              <w:rPr>
                <w:rFonts w:hint="eastAsia" w:ascii="仿宋" w:hAnsi="仿宋" w:eastAsia="仿宋" w:cs="仿宋_GB2312"/>
                <w:sz w:val="24"/>
                <w:lang w:val="en-US" w:eastAsia="zh-CN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68A2F">
            <w:pPr>
              <w:jc w:val="center"/>
              <w:rPr>
                <w:rFonts w:hint="default" w:ascii="仿宋" w:hAnsi="仿宋" w:eastAsia="仿宋" w:cs="仿宋_GB2312"/>
                <w:sz w:val="24"/>
                <w:lang w:val="en-US" w:eastAsia="zh-CN"/>
              </w:rPr>
            </w:pPr>
          </w:p>
        </w:tc>
      </w:tr>
    </w:tbl>
    <w:p w14:paraId="034132D6">
      <w:pPr>
        <w:adjustRightInd w:val="0"/>
        <w:snapToGrid w:val="0"/>
        <w:spacing w:line="480" w:lineRule="exact"/>
        <w:rPr>
          <w:rFonts w:hint="eastAsia" w:ascii="仿宋" w:hAnsi="仿宋" w:eastAsia="仿宋" w:cs="仿宋_GB2312"/>
          <w:b/>
          <w:bCs/>
          <w:sz w:val="32"/>
          <w:szCs w:val="32"/>
        </w:rPr>
      </w:pPr>
    </w:p>
    <w:p w14:paraId="2AED94BB">
      <w:pPr>
        <w:adjustRightInd w:val="0"/>
        <w:snapToGrid w:val="0"/>
        <w:spacing w:line="480" w:lineRule="exact"/>
        <w:ind w:firstLine="643" w:firstLineChars="200"/>
        <w:rPr>
          <w:rFonts w:ascii="仿宋" w:hAnsi="仿宋" w:eastAsia="仿宋" w:cs="仿宋_GB2312"/>
          <w:b/>
          <w:bCs/>
          <w:sz w:val="32"/>
          <w:szCs w:val="32"/>
        </w:rPr>
      </w:pPr>
      <w:r>
        <w:rPr>
          <w:rFonts w:hint="eastAsia" w:ascii="仿宋" w:hAnsi="仿宋" w:eastAsia="仿宋" w:cs="仿宋_GB2312"/>
          <w:b/>
          <w:bCs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 w:cs="仿宋_GB2312"/>
          <w:b/>
          <w:bCs/>
          <w:sz w:val="32"/>
          <w:szCs w:val="32"/>
        </w:rPr>
        <w:t>、</w:t>
      </w:r>
      <w:r>
        <w:rPr>
          <w:rFonts w:hint="eastAsia" w:ascii="仿宋" w:hAnsi="仿宋" w:eastAsia="仿宋" w:cs="仿宋_GB2312"/>
          <w:b/>
          <w:bCs/>
          <w:sz w:val="32"/>
          <w:szCs w:val="32"/>
          <w:lang w:val="en-US" w:eastAsia="zh-CN"/>
        </w:rPr>
        <w:t>零件</w:t>
      </w:r>
      <w:r>
        <w:rPr>
          <w:rFonts w:hint="eastAsia" w:ascii="仿宋" w:hAnsi="仿宋" w:eastAsia="仿宋" w:cs="仿宋_GB2312"/>
          <w:b/>
          <w:bCs/>
          <w:sz w:val="32"/>
          <w:szCs w:val="32"/>
        </w:rPr>
        <w:t>图</w:t>
      </w:r>
    </w:p>
    <w:p w14:paraId="5174024F">
      <w:pPr>
        <w:rPr>
          <w:rFonts w:ascii="仿宋" w:hAnsi="仿宋" w:eastAsia="仿宋" w:cs="仿宋_GB2312"/>
          <w:kern w:val="0"/>
          <w:sz w:val="28"/>
          <w:szCs w:val="28"/>
        </w:rPr>
        <w:sectPr>
          <w:footerReference r:id="rId3" w:type="default"/>
          <w:pgSz w:w="11906" w:h="16838"/>
          <w:pgMar w:top="1134" w:right="1797" w:bottom="1134" w:left="1797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_GB2312"/>
          <w:kern w:val="0"/>
          <w:sz w:val="28"/>
          <w:szCs w:val="28"/>
        </w:rPr>
        <w:drawing>
          <wp:inline distT="0" distB="0" distL="114300" distR="114300">
            <wp:extent cx="5267960" cy="3725545"/>
            <wp:effectExtent l="0" t="0" r="8890" b="8255"/>
            <wp:docPr id="117" name="图片 117" descr="螺纹轴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图片 117" descr="螺纹轴-0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3725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_GB2312"/>
          <w:kern w:val="0"/>
          <w:sz w:val="28"/>
          <w:szCs w:val="28"/>
        </w:rPr>
        <w:br w:type="page"/>
      </w:r>
    </w:p>
    <w:p w14:paraId="547E6625">
      <w:pPr>
        <w:rPr>
          <w:rFonts w:ascii="仿宋" w:hAnsi="仿宋" w:eastAsia="仿宋" w:cs="仿宋_GB2312"/>
          <w:kern w:val="0"/>
          <w:sz w:val="28"/>
          <w:szCs w:val="28"/>
        </w:rPr>
      </w:pPr>
    </w:p>
    <w:sectPr>
      <w:pgSz w:w="11906" w:h="16838"/>
      <w:pgMar w:top="720" w:right="720" w:bottom="10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562BDF">
    <w:pPr>
      <w:pStyle w:val="3"/>
      <w:jc w:val="righ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0YWU1YmE4MjA4MmQxYzIzMmI0OWY5N2Q2MWY3OWMifQ=="/>
  </w:docVars>
  <w:rsids>
    <w:rsidRoot w:val="7F260721"/>
    <w:rsid w:val="00044C9D"/>
    <w:rsid w:val="000B312B"/>
    <w:rsid w:val="000B5250"/>
    <w:rsid w:val="00163803"/>
    <w:rsid w:val="00181265"/>
    <w:rsid w:val="00184E23"/>
    <w:rsid w:val="00185020"/>
    <w:rsid w:val="001C58BA"/>
    <w:rsid w:val="001D7C03"/>
    <w:rsid w:val="001F09E5"/>
    <w:rsid w:val="001F5A91"/>
    <w:rsid w:val="00213E4A"/>
    <w:rsid w:val="002352E8"/>
    <w:rsid w:val="00265A0A"/>
    <w:rsid w:val="00265C86"/>
    <w:rsid w:val="00295039"/>
    <w:rsid w:val="0029705B"/>
    <w:rsid w:val="002F19D9"/>
    <w:rsid w:val="003103AF"/>
    <w:rsid w:val="003270B9"/>
    <w:rsid w:val="003542A1"/>
    <w:rsid w:val="003E09B1"/>
    <w:rsid w:val="003E50E4"/>
    <w:rsid w:val="004054EA"/>
    <w:rsid w:val="004C1F47"/>
    <w:rsid w:val="004C7B8F"/>
    <w:rsid w:val="004F3553"/>
    <w:rsid w:val="005243B5"/>
    <w:rsid w:val="00591854"/>
    <w:rsid w:val="005A4924"/>
    <w:rsid w:val="005B735C"/>
    <w:rsid w:val="005C43E4"/>
    <w:rsid w:val="0060415B"/>
    <w:rsid w:val="00607DCD"/>
    <w:rsid w:val="00640ED8"/>
    <w:rsid w:val="00690AB7"/>
    <w:rsid w:val="006928F6"/>
    <w:rsid w:val="006D189F"/>
    <w:rsid w:val="006E4A3A"/>
    <w:rsid w:val="0070400E"/>
    <w:rsid w:val="0077034A"/>
    <w:rsid w:val="0078092A"/>
    <w:rsid w:val="00830D5F"/>
    <w:rsid w:val="0083239C"/>
    <w:rsid w:val="00850C71"/>
    <w:rsid w:val="00887612"/>
    <w:rsid w:val="008C2D5D"/>
    <w:rsid w:val="008F6B76"/>
    <w:rsid w:val="009C207D"/>
    <w:rsid w:val="00A16F6B"/>
    <w:rsid w:val="00A543B8"/>
    <w:rsid w:val="00A66A08"/>
    <w:rsid w:val="00A8160A"/>
    <w:rsid w:val="00A857B9"/>
    <w:rsid w:val="00AA1622"/>
    <w:rsid w:val="00AC4942"/>
    <w:rsid w:val="00AD00FD"/>
    <w:rsid w:val="00B1202B"/>
    <w:rsid w:val="00B1335D"/>
    <w:rsid w:val="00B27125"/>
    <w:rsid w:val="00B919B2"/>
    <w:rsid w:val="00BA4ADF"/>
    <w:rsid w:val="00C01140"/>
    <w:rsid w:val="00C02B88"/>
    <w:rsid w:val="00C76352"/>
    <w:rsid w:val="00CA2849"/>
    <w:rsid w:val="00D1613C"/>
    <w:rsid w:val="00D30149"/>
    <w:rsid w:val="00D37269"/>
    <w:rsid w:val="00D46A3F"/>
    <w:rsid w:val="00D520BD"/>
    <w:rsid w:val="00D8318E"/>
    <w:rsid w:val="00D96513"/>
    <w:rsid w:val="00DE1A51"/>
    <w:rsid w:val="00E03C64"/>
    <w:rsid w:val="00E54E75"/>
    <w:rsid w:val="00E70B00"/>
    <w:rsid w:val="00E73B88"/>
    <w:rsid w:val="00E75A27"/>
    <w:rsid w:val="00EC5B1A"/>
    <w:rsid w:val="00F114EB"/>
    <w:rsid w:val="00F3160B"/>
    <w:rsid w:val="00F728C7"/>
    <w:rsid w:val="02014B0C"/>
    <w:rsid w:val="09457A18"/>
    <w:rsid w:val="09620710"/>
    <w:rsid w:val="0B5C6F6B"/>
    <w:rsid w:val="0CB75ED1"/>
    <w:rsid w:val="0EA4191C"/>
    <w:rsid w:val="101A576E"/>
    <w:rsid w:val="10A51845"/>
    <w:rsid w:val="10C07771"/>
    <w:rsid w:val="12B8186C"/>
    <w:rsid w:val="14950736"/>
    <w:rsid w:val="1AB6180A"/>
    <w:rsid w:val="1E9A4FE5"/>
    <w:rsid w:val="1F53195D"/>
    <w:rsid w:val="20402F78"/>
    <w:rsid w:val="21197385"/>
    <w:rsid w:val="232458D5"/>
    <w:rsid w:val="24692D74"/>
    <w:rsid w:val="248D5140"/>
    <w:rsid w:val="288138EC"/>
    <w:rsid w:val="29296ADC"/>
    <w:rsid w:val="2DDB0883"/>
    <w:rsid w:val="2E30668E"/>
    <w:rsid w:val="2E891BA2"/>
    <w:rsid w:val="2F470E6E"/>
    <w:rsid w:val="31011D0C"/>
    <w:rsid w:val="364A08F0"/>
    <w:rsid w:val="36E16649"/>
    <w:rsid w:val="379C202D"/>
    <w:rsid w:val="38D63EFC"/>
    <w:rsid w:val="3A9D1686"/>
    <w:rsid w:val="3DA73412"/>
    <w:rsid w:val="3DCD0EBD"/>
    <w:rsid w:val="3E210689"/>
    <w:rsid w:val="41762570"/>
    <w:rsid w:val="44233959"/>
    <w:rsid w:val="45AC3CA1"/>
    <w:rsid w:val="49331292"/>
    <w:rsid w:val="49380A16"/>
    <w:rsid w:val="4AAA28C5"/>
    <w:rsid w:val="4AE02001"/>
    <w:rsid w:val="4BFB00D3"/>
    <w:rsid w:val="4C7B71A8"/>
    <w:rsid w:val="4F7C272B"/>
    <w:rsid w:val="50663C88"/>
    <w:rsid w:val="52E00FF3"/>
    <w:rsid w:val="546B1FBF"/>
    <w:rsid w:val="54BA51C5"/>
    <w:rsid w:val="572F5632"/>
    <w:rsid w:val="58132BCD"/>
    <w:rsid w:val="5C8B476A"/>
    <w:rsid w:val="5D6B3EBB"/>
    <w:rsid w:val="5E056433"/>
    <w:rsid w:val="5E7B85B3"/>
    <w:rsid w:val="5F55062B"/>
    <w:rsid w:val="5FA843B9"/>
    <w:rsid w:val="60861897"/>
    <w:rsid w:val="62E174F1"/>
    <w:rsid w:val="649711B3"/>
    <w:rsid w:val="65D63734"/>
    <w:rsid w:val="67E127AC"/>
    <w:rsid w:val="68C42D5E"/>
    <w:rsid w:val="6C062034"/>
    <w:rsid w:val="6C8061EA"/>
    <w:rsid w:val="6DB82007"/>
    <w:rsid w:val="6DE04130"/>
    <w:rsid w:val="6F094850"/>
    <w:rsid w:val="7203639E"/>
    <w:rsid w:val="72AC16D0"/>
    <w:rsid w:val="72DB69B1"/>
    <w:rsid w:val="73A077C2"/>
    <w:rsid w:val="77FD3C87"/>
    <w:rsid w:val="79A57AB6"/>
    <w:rsid w:val="79E5067E"/>
    <w:rsid w:val="7D534793"/>
    <w:rsid w:val="7F260721"/>
    <w:rsid w:val="7FE47331"/>
    <w:rsid w:val="7FFD2F3E"/>
    <w:rsid w:val="EB8BF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autoRedefine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DE372-B17D-401C-B5E0-D50CD3756C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276</Words>
  <Characters>381</Characters>
  <Lines>4</Lines>
  <Paragraphs>1</Paragraphs>
  <TotalTime>0</TotalTime>
  <ScaleCrop>false</ScaleCrop>
  <LinksUpToDate>false</LinksUpToDate>
  <CharactersWithSpaces>397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2019-06-17T04:54:00Z</dcterms:created>
  <dc:creator>Administrator</dc:creator>
  <cp:lastModifiedBy>╰吖頭、＋呦</cp:lastModifiedBy>
  <cp:lastPrinted>2022-07-26T03:50:00Z</cp:lastPrinted>
  <dcterms:modified xsi:type="dcterms:W3CDTF">2024-08-18T05:13:47Z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6E4E53271B634C17A075BD9247949769_13</vt:lpwstr>
  </property>
</Properties>
</file>