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D75960C">
      <w:pPr>
        <w:adjustRightInd w:val="0"/>
        <w:snapToGrid w:val="0"/>
        <w:spacing w:line="560" w:lineRule="exact"/>
        <w:jc w:val="center"/>
        <w:rPr>
          <w:rFonts w:ascii="黑体" w:hAnsi="黑体" w:eastAsia="黑体" w:cs="黑体"/>
          <w:sz w:val="44"/>
          <w:szCs w:val="44"/>
        </w:rPr>
      </w:pPr>
      <w:r>
        <w:rPr>
          <w:rFonts w:hint="eastAsia" w:ascii="黑体" w:hAnsi="黑体" w:eastAsia="黑体" w:cs="黑体"/>
          <w:sz w:val="44"/>
          <w:szCs w:val="44"/>
        </w:rPr>
        <w:t>202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4</w:t>
      </w:r>
      <w:r>
        <w:rPr>
          <w:rFonts w:hint="eastAsia" w:ascii="黑体" w:hAnsi="黑体" w:eastAsia="黑体" w:cs="黑体"/>
          <w:sz w:val="44"/>
          <w:szCs w:val="44"/>
        </w:rPr>
        <w:t>年沈阳市公开招聘中等职业学校</w:t>
      </w:r>
    </w:p>
    <w:p w14:paraId="2BDE08CC">
      <w:pPr>
        <w:adjustRightInd w:val="0"/>
        <w:snapToGrid w:val="0"/>
        <w:spacing w:line="560" w:lineRule="exact"/>
        <w:jc w:val="center"/>
        <w:rPr>
          <w:rFonts w:hint="eastAsia" w:ascii="黑体" w:hAnsi="黑体" w:eastAsia="黑体" w:cs="黑体"/>
          <w:sz w:val="44"/>
          <w:szCs w:val="44"/>
          <w:lang w:eastAsia="zh-CN"/>
        </w:rPr>
      </w:pPr>
      <w:r>
        <w:rPr>
          <w:rFonts w:hint="eastAsia" w:ascii="黑体" w:hAnsi="黑体" w:eastAsia="黑体" w:cs="黑体"/>
          <w:sz w:val="44"/>
          <w:szCs w:val="44"/>
        </w:rPr>
        <w:t>专业课教师面试试讲题目</w:t>
      </w:r>
      <w:r>
        <w:rPr>
          <w:rFonts w:hint="eastAsia" w:ascii="黑体" w:hAnsi="黑体" w:eastAsia="黑体" w:cs="黑体"/>
          <w:sz w:val="44"/>
          <w:szCs w:val="44"/>
          <w:lang w:val="en-US" w:eastAsia="zh-CN"/>
        </w:rPr>
        <w:t>二</w:t>
      </w:r>
    </w:p>
    <w:p w14:paraId="59A2BE3B">
      <w:pPr>
        <w:rPr>
          <w:rFonts w:hint="eastAsia"/>
          <w:sz w:val="32"/>
          <w:szCs w:val="32"/>
          <w:lang w:val="en-US" w:eastAsia="zh-CN"/>
        </w:rPr>
      </w:pPr>
    </w:p>
    <w:p w14:paraId="74A8C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20" w:lineRule="exact"/>
        <w:ind w:left="0" w:leftChars="0" w:firstLine="0" w:firstLineChars="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一</w:t>
      </w:r>
      <w:r>
        <w:rPr>
          <w:rFonts w:hint="eastAsia" w:ascii="仿宋" w:hAnsi="仿宋" w:eastAsia="仿宋"/>
          <w:b/>
          <w:sz w:val="32"/>
          <w:szCs w:val="32"/>
        </w:rPr>
        <w:t>、招聘岗位</w:t>
      </w:r>
    </w:p>
    <w:p w14:paraId="30F0E7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643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211018机械制造技术</w:t>
      </w:r>
      <w:r>
        <w:rPr>
          <w:rFonts w:hint="eastAsia" w:ascii="仿宋" w:hAnsi="仿宋" w:eastAsia="仿宋"/>
          <w:bCs/>
          <w:sz w:val="32"/>
          <w:szCs w:val="32"/>
        </w:rPr>
        <w:t>专业课教师</w:t>
      </w:r>
    </w:p>
    <w:p w14:paraId="60EDAC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520" w:lineRule="exact"/>
        <w:ind w:left="0" w:leftChars="0" w:firstLine="0" w:firstLineChars="0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二</w:t>
      </w:r>
      <w:r>
        <w:rPr>
          <w:rFonts w:hint="eastAsia" w:ascii="仿宋" w:hAnsi="仿宋" w:eastAsia="仿宋"/>
          <w:b/>
          <w:sz w:val="32"/>
          <w:szCs w:val="32"/>
        </w:rPr>
        <w:t>、教材名称及版本</w:t>
      </w:r>
    </w:p>
    <w:p w14:paraId="348A293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《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机械</w:t>
      </w:r>
      <w:r>
        <w:rPr>
          <w:rFonts w:hint="eastAsia" w:ascii="仿宋" w:hAnsi="仿宋" w:eastAsia="仿宋"/>
          <w:bCs/>
          <w:sz w:val="32"/>
          <w:szCs w:val="32"/>
        </w:rPr>
        <w:t>基础》 20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/>
          <w:bCs/>
          <w:sz w:val="32"/>
          <w:szCs w:val="32"/>
        </w:rPr>
        <w:t>版  202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年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/>
          <w:bCs/>
          <w:sz w:val="32"/>
          <w:szCs w:val="32"/>
        </w:rPr>
        <w:t>月第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/>
          <w:bCs/>
          <w:sz w:val="32"/>
          <w:szCs w:val="32"/>
        </w:rPr>
        <w:t>次印刷</w:t>
      </w:r>
    </w:p>
    <w:p w14:paraId="3FBE289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主编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 xml:space="preserve"> 栾学钢</w:t>
      </w:r>
      <w:r>
        <w:rPr>
          <w:rFonts w:hint="eastAsia" w:ascii="仿宋" w:hAnsi="仿宋" w:eastAsia="仿宋"/>
          <w:bCs/>
          <w:sz w:val="32"/>
          <w:szCs w:val="32"/>
        </w:rPr>
        <w:t xml:space="preserve">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王诚</w:t>
      </w:r>
      <w:r>
        <w:rPr>
          <w:rFonts w:hint="eastAsia" w:ascii="仿宋" w:hAnsi="仿宋" w:eastAsia="仿宋"/>
          <w:bCs/>
          <w:sz w:val="32"/>
          <w:szCs w:val="32"/>
        </w:rPr>
        <w:t xml:space="preserve">  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吴建蓉</w:t>
      </w:r>
      <w:r>
        <w:rPr>
          <w:rFonts w:hint="eastAsia" w:ascii="仿宋" w:hAnsi="仿宋" w:eastAsia="仿宋"/>
          <w:bCs/>
          <w:sz w:val="32"/>
          <w:szCs w:val="32"/>
        </w:rPr>
        <w:t xml:space="preserve">   </w:t>
      </w:r>
    </w:p>
    <w:p w14:paraId="5A6A35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 xml:space="preserve">高等教育出版社 </w:t>
      </w:r>
    </w:p>
    <w:p w14:paraId="2BC43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  <w:lang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ISBN：978-7-04-0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56633</w:t>
      </w:r>
      <w:r>
        <w:rPr>
          <w:rFonts w:hint="eastAsia" w:ascii="仿宋" w:hAnsi="仿宋" w:eastAsia="仿宋"/>
          <w:bCs/>
          <w:sz w:val="32"/>
          <w:szCs w:val="32"/>
        </w:rPr>
        <w:t>-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8</w:t>
      </w:r>
    </w:p>
    <w:p w14:paraId="150AC5A8">
      <w:pPr>
        <w:pStyle w:val="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lef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  <w:lang w:val="en-US" w:eastAsia="zh-CN"/>
        </w:rPr>
        <w:t>三、</w:t>
      </w:r>
      <w:r>
        <w:rPr>
          <w:rFonts w:hint="eastAsia" w:ascii="仿宋" w:hAnsi="仿宋" w:eastAsia="仿宋"/>
          <w:b/>
          <w:sz w:val="32"/>
          <w:szCs w:val="32"/>
        </w:rPr>
        <w:t>试讲题目</w:t>
      </w:r>
    </w:p>
    <w:p w14:paraId="47232FC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default" w:ascii="仿宋" w:hAnsi="仿宋" w:eastAsia="仿宋"/>
          <w:bCs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5.2 螺纹连接</w:t>
      </w:r>
    </w:p>
    <w:p w14:paraId="1EEC48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二、</w:t>
      </w:r>
      <w:bookmarkStart w:id="0" w:name="_GoBack"/>
      <w:bookmarkEnd w:id="0"/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螺纹连接及螺纹紧固件（任选二个连接方式讲授）</w:t>
      </w:r>
    </w:p>
    <w:p w14:paraId="7DF85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（教材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68-71</w:t>
      </w:r>
      <w:r>
        <w:rPr>
          <w:rFonts w:hint="eastAsia" w:ascii="仿宋" w:hAnsi="仿宋" w:eastAsia="仿宋"/>
          <w:bCs/>
          <w:sz w:val="32"/>
          <w:szCs w:val="32"/>
        </w:rPr>
        <w:t>页）</w:t>
      </w:r>
    </w:p>
    <w:p w14:paraId="24748D72">
      <w:pPr>
        <w:pStyle w:val="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0" w:firstLineChars="0"/>
        <w:jc w:val="left"/>
        <w:textAlignment w:val="auto"/>
        <w:rPr>
          <w:rFonts w:ascii="仿宋" w:hAnsi="仿宋" w:eastAsia="仿宋"/>
          <w:b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试讲要求</w:t>
      </w:r>
    </w:p>
    <w:p w14:paraId="069F9F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1.内容：与教材内容相符，试讲人员可作必要筛选和拓展，但须主题明确、条理清晰、重点突出，无技术错误。</w:t>
      </w:r>
    </w:p>
    <w:p w14:paraId="3CB11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2.教学进程：导入、新授、练习、结课、作业等教学环节齐全。</w:t>
      </w:r>
    </w:p>
    <w:p w14:paraId="49F196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3.教学方法：符合职业教育要求，方法得当。</w:t>
      </w:r>
    </w:p>
    <w:p w14:paraId="3A85E0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textAlignment w:val="auto"/>
        <w:rPr>
          <w:rFonts w:hint="eastAsia"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4.语言表达：普通话授课，语言清晰流畅，表达准确清楚。</w:t>
      </w:r>
    </w:p>
    <w:p w14:paraId="2064D4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leftChars="0" w:firstLine="640" w:firstLineChars="200"/>
        <w:jc w:val="left"/>
        <w:textAlignment w:val="auto"/>
        <w:rPr>
          <w:rFonts w:hint="default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bCs/>
          <w:sz w:val="32"/>
          <w:szCs w:val="32"/>
        </w:rPr>
        <w:t>5.教学仪表：仪表端正，着装整洁，精神饱满，教态自然。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6AD0E99"/>
    <w:multiLevelType w:val="multilevel"/>
    <w:tmpl w:val="76AD0E99"/>
    <w:lvl w:ilvl="0" w:tentative="0">
      <w:start w:val="4"/>
      <w:numFmt w:val="japaneseCounting"/>
      <w:lvlText w:val="%1、"/>
      <w:lvlJc w:val="left"/>
      <w:pPr>
        <w:ind w:left="1363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483" w:hanging="420"/>
      </w:pPr>
    </w:lvl>
    <w:lvl w:ilvl="2" w:tentative="0">
      <w:start w:val="1"/>
      <w:numFmt w:val="lowerRoman"/>
      <w:lvlText w:val="%3."/>
      <w:lvlJc w:val="right"/>
      <w:pPr>
        <w:ind w:left="1903" w:hanging="420"/>
      </w:pPr>
    </w:lvl>
    <w:lvl w:ilvl="3" w:tentative="0">
      <w:start w:val="1"/>
      <w:numFmt w:val="decimal"/>
      <w:lvlText w:val="%4."/>
      <w:lvlJc w:val="left"/>
      <w:pPr>
        <w:ind w:left="2323" w:hanging="420"/>
      </w:pPr>
    </w:lvl>
    <w:lvl w:ilvl="4" w:tentative="0">
      <w:start w:val="1"/>
      <w:numFmt w:val="lowerLetter"/>
      <w:lvlText w:val="%5)"/>
      <w:lvlJc w:val="left"/>
      <w:pPr>
        <w:ind w:left="2743" w:hanging="420"/>
      </w:pPr>
    </w:lvl>
    <w:lvl w:ilvl="5" w:tentative="0">
      <w:start w:val="1"/>
      <w:numFmt w:val="lowerRoman"/>
      <w:lvlText w:val="%6."/>
      <w:lvlJc w:val="right"/>
      <w:pPr>
        <w:ind w:left="3163" w:hanging="420"/>
      </w:pPr>
    </w:lvl>
    <w:lvl w:ilvl="6" w:tentative="0">
      <w:start w:val="1"/>
      <w:numFmt w:val="decimal"/>
      <w:lvlText w:val="%7."/>
      <w:lvlJc w:val="left"/>
      <w:pPr>
        <w:ind w:left="3583" w:hanging="420"/>
      </w:pPr>
    </w:lvl>
    <w:lvl w:ilvl="7" w:tentative="0">
      <w:start w:val="1"/>
      <w:numFmt w:val="lowerLetter"/>
      <w:lvlText w:val="%8)"/>
      <w:lvlJc w:val="left"/>
      <w:pPr>
        <w:ind w:left="4003" w:hanging="420"/>
      </w:pPr>
    </w:lvl>
    <w:lvl w:ilvl="8" w:tentative="0">
      <w:start w:val="1"/>
      <w:numFmt w:val="lowerRoman"/>
      <w:lvlText w:val="%9."/>
      <w:lvlJc w:val="right"/>
      <w:pPr>
        <w:ind w:left="442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I0YWU1YmE4MjA4MmQxYzIzMmI0OWY5N2Q2MWY3OWMifQ=="/>
  </w:docVars>
  <w:rsids>
    <w:rsidRoot w:val="39D36CF8"/>
    <w:rsid w:val="0E3236BD"/>
    <w:rsid w:val="1C49193A"/>
    <w:rsid w:val="27D64DE9"/>
    <w:rsid w:val="37797356"/>
    <w:rsid w:val="39D36CF8"/>
    <w:rsid w:val="4BB12604"/>
    <w:rsid w:val="4F730A52"/>
    <w:rsid w:val="633F4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288</Words>
  <Characters>332</Characters>
  <Lines>0</Lines>
  <Paragraphs>0</Paragraphs>
  <TotalTime>0</TotalTime>
  <ScaleCrop>false</ScaleCrop>
  <LinksUpToDate>false</LinksUpToDate>
  <CharactersWithSpaces>344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2024-08-18T01:49:00Z</dcterms:created>
  <dc:creator>范梅梅</dc:creator>
  <cp:lastModifiedBy>╰吖頭、＋呦</cp:lastModifiedBy>
  <dcterms:modified xsi:type="dcterms:W3CDTF">2024-08-18T04:41:26Z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5B88681DD3D04548BF43BF8935CD835A_11</vt:lpwstr>
  </property>
</Properties>
</file>