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00" w:lineRule="exact"/>
        <w:ind w:left="-283" w:leftChars="-135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初中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数学</w:t>
      </w:r>
      <w:r>
        <w:rPr>
          <w:rFonts w:hint="eastAsia" w:ascii="黑体" w:hAnsi="黑体" w:eastAsia="黑体"/>
          <w:sz w:val="36"/>
          <w:szCs w:val="36"/>
        </w:rPr>
        <w:t>试讲范围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6"/>
        </w:rPr>
        <w:t>（</w:t>
      </w:r>
      <w:r>
        <w:rPr>
          <w:rFonts w:hint="eastAsia" w:ascii="黑体" w:hAnsi="黑体" w:eastAsia="黑体"/>
          <w:sz w:val="32"/>
          <w:szCs w:val="32"/>
        </w:rPr>
        <w:t>适合2024年沈阳市教育</w:t>
      </w:r>
      <w:r>
        <w:rPr>
          <w:rFonts w:ascii="黑体" w:hAnsi="黑体" w:eastAsia="黑体"/>
          <w:sz w:val="32"/>
          <w:szCs w:val="32"/>
        </w:rPr>
        <w:t>系统公开招聘报考</w:t>
      </w: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苏家屯区初中数学</w:t>
      </w:r>
      <w:r>
        <w:rPr>
          <w:rFonts w:ascii="黑体" w:hAnsi="黑体" w:eastAsia="黑体"/>
          <w:sz w:val="32"/>
          <w:szCs w:val="32"/>
        </w:rPr>
        <w:t>教师职位使用</w:t>
      </w:r>
      <w:r>
        <w:rPr>
          <w:rFonts w:hint="eastAsia" w:ascii="黑体" w:hAnsi="黑体" w:eastAsia="黑体"/>
          <w:sz w:val="36"/>
          <w:szCs w:val="36"/>
        </w:rPr>
        <w:t>）</w:t>
      </w:r>
    </w:p>
    <w:p>
      <w:pPr>
        <w:spacing w:line="900" w:lineRule="exact"/>
        <w:ind w:left="-283" w:leftChars="-135" w:firstLine="723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b/>
          <w:sz w:val="36"/>
        </w:rPr>
        <w:t>教材版本</w:t>
      </w:r>
      <w:r>
        <w:rPr>
          <w:rFonts w:hint="eastAsia" w:ascii="黑体" w:hAnsi="黑体" w:eastAsia="黑体"/>
          <w:sz w:val="36"/>
          <w:szCs w:val="36"/>
        </w:rPr>
        <w:t>：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北京师范大学</w:t>
      </w:r>
      <w:r>
        <w:rPr>
          <w:rFonts w:hint="eastAsia" w:ascii="黑体" w:hAnsi="黑体" w:eastAsia="黑体"/>
          <w:b/>
          <w:bCs/>
          <w:sz w:val="36"/>
          <w:szCs w:val="36"/>
        </w:rPr>
        <w:t>出版社</w:t>
      </w:r>
    </w:p>
    <w:p>
      <w:pPr>
        <w:spacing w:line="900" w:lineRule="exact"/>
        <w:ind w:firstLine="361" w:firstLineChars="100"/>
        <w:rPr>
          <w:rFonts w:hint="eastAsia"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教材名称：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数</w:t>
      </w:r>
      <w:r>
        <w:rPr>
          <w:rFonts w:hint="eastAsia" w:ascii="黑体" w:hAnsi="黑体" w:eastAsia="黑体"/>
          <w:b/>
          <w:bCs/>
          <w:sz w:val="36"/>
          <w:szCs w:val="36"/>
        </w:rPr>
        <w:t>学 七年级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/>
          <w:bCs/>
          <w:sz w:val="36"/>
          <w:szCs w:val="36"/>
        </w:rPr>
        <w:t>册、八年级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/>
          <w:bCs/>
          <w:sz w:val="36"/>
          <w:szCs w:val="36"/>
        </w:rPr>
        <w:t>册</w:t>
      </w:r>
    </w:p>
    <w:p>
      <w:pPr>
        <w:ind w:firstLine="1405" w:firstLineChars="500"/>
        <w:jc w:val="both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>七</w:t>
      </w:r>
      <w:r>
        <w:rPr>
          <w:rFonts w:hint="eastAsia" w:ascii="黑体" w:hAnsi="黑体" w:eastAsia="黑体"/>
          <w:b/>
          <w:sz w:val="28"/>
          <w:szCs w:val="28"/>
        </w:rPr>
        <w:t>年级</w:t>
      </w: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>上</w:t>
      </w:r>
      <w:r>
        <w:rPr>
          <w:rFonts w:hint="eastAsia" w:ascii="黑体" w:hAnsi="黑体" w:eastAsia="黑体"/>
          <w:b/>
          <w:sz w:val="28"/>
          <w:szCs w:val="28"/>
        </w:rPr>
        <w:t>册（20</w:t>
      </w: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>13</w:t>
      </w:r>
      <w:r>
        <w:rPr>
          <w:rFonts w:hint="eastAsia" w:ascii="黑体" w:hAnsi="黑体" w:eastAsia="黑体"/>
          <w:b/>
          <w:sz w:val="28"/>
          <w:szCs w:val="28"/>
        </w:rPr>
        <w:t>年</w:t>
      </w: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>6</w:t>
      </w:r>
      <w:r>
        <w:rPr>
          <w:rFonts w:hint="eastAsia" w:ascii="黑体" w:hAnsi="黑体" w:eastAsia="黑体"/>
          <w:b/>
          <w:sz w:val="28"/>
          <w:szCs w:val="28"/>
        </w:rPr>
        <w:t>月第</w:t>
      </w: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>2</w:t>
      </w:r>
      <w:r>
        <w:rPr>
          <w:rFonts w:hint="eastAsia" w:ascii="黑体" w:hAnsi="黑体" w:eastAsia="黑体"/>
          <w:b/>
          <w:sz w:val="28"/>
          <w:szCs w:val="28"/>
        </w:rPr>
        <w:t>版）</w:t>
      </w: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/>
          <w:b/>
          <w:sz w:val="28"/>
          <w:szCs w:val="28"/>
        </w:rPr>
        <w:t>20</w:t>
      </w: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>23</w:t>
      </w:r>
      <w:r>
        <w:rPr>
          <w:rFonts w:hint="eastAsia" w:ascii="黑体" w:hAnsi="黑体" w:eastAsia="黑体"/>
          <w:b/>
          <w:sz w:val="28"/>
          <w:szCs w:val="28"/>
        </w:rPr>
        <w:t>年</w:t>
      </w: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/>
          <w:b/>
          <w:sz w:val="28"/>
          <w:szCs w:val="28"/>
        </w:rPr>
        <w:t>月第</w:t>
      </w: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>12</w:t>
      </w:r>
      <w:r>
        <w:rPr>
          <w:rFonts w:hint="eastAsia" w:ascii="黑体" w:hAnsi="黑体" w:eastAsia="黑体"/>
          <w:b/>
          <w:sz w:val="28"/>
          <w:szCs w:val="28"/>
        </w:rPr>
        <w:t>次印刷</w:t>
      </w:r>
    </w:p>
    <w:p>
      <w:pPr>
        <w:ind w:firstLine="1405" w:firstLineChars="500"/>
        <w:jc w:val="both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>八</w:t>
      </w:r>
      <w:r>
        <w:rPr>
          <w:rFonts w:hint="eastAsia" w:ascii="黑体" w:hAnsi="黑体" w:eastAsia="黑体"/>
          <w:b/>
          <w:sz w:val="28"/>
          <w:szCs w:val="28"/>
        </w:rPr>
        <w:t>年级</w:t>
      </w: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>上</w:t>
      </w:r>
      <w:r>
        <w:rPr>
          <w:rFonts w:hint="eastAsia" w:ascii="黑体" w:hAnsi="黑体" w:eastAsia="黑体"/>
          <w:b/>
          <w:sz w:val="28"/>
          <w:szCs w:val="28"/>
        </w:rPr>
        <w:t>册( 2014年</w:t>
      </w: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/>
          <w:b/>
          <w:sz w:val="28"/>
          <w:szCs w:val="28"/>
        </w:rPr>
        <w:t>月第</w:t>
      </w: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>2</w:t>
      </w:r>
      <w:r>
        <w:rPr>
          <w:rFonts w:hint="eastAsia" w:ascii="黑体" w:hAnsi="黑体" w:eastAsia="黑体"/>
          <w:b/>
          <w:sz w:val="28"/>
          <w:szCs w:val="28"/>
        </w:rPr>
        <w:t>版)  2023年</w:t>
      </w: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/>
          <w:b/>
          <w:sz w:val="28"/>
          <w:szCs w:val="28"/>
        </w:rPr>
        <w:t>月第</w:t>
      </w: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>11</w:t>
      </w:r>
      <w:r>
        <w:rPr>
          <w:rFonts w:hint="eastAsia" w:ascii="黑体" w:hAnsi="黑体" w:eastAsia="黑体"/>
          <w:b/>
          <w:sz w:val="28"/>
          <w:szCs w:val="28"/>
        </w:rPr>
        <w:t>次印刷</w:t>
      </w: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试讲范围：</w:t>
      </w:r>
    </w:p>
    <w:p>
      <w:pPr>
        <w:numPr>
          <w:ilvl w:val="0"/>
          <w:numId w:val="0"/>
        </w:numPr>
        <w:spacing w:line="900" w:lineRule="exact"/>
        <w:ind w:leftChars="0"/>
        <w:jc w:val="left"/>
        <w:rPr>
          <w:rFonts w:hint="eastAsia" w:ascii="宋体" w:hAnsi="宋体" w:eastAsia="宋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七年级上册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ind w:firstLine="560" w:firstLineChars="200"/>
        <w:jc w:val="left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/>
          <w:sz w:val="28"/>
          <w:szCs w:val="28"/>
        </w:rPr>
        <w:t xml:space="preserve">第一章 </w:t>
      </w:r>
      <w:r>
        <w:rPr>
          <w:rFonts w:hint="eastAsia"/>
          <w:sz w:val="28"/>
          <w:szCs w:val="28"/>
          <w:lang w:val="en-US" w:eastAsia="zh-CN"/>
        </w:rPr>
        <w:t>丰富的图形世界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  <w:lang w:val="en-US" w:eastAsia="zh-CN"/>
        </w:rPr>
        <w:t>生活中的立体图形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/>
          <w:sz w:val="28"/>
          <w:szCs w:val="28"/>
        </w:rPr>
        <w:t>第一课时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）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ind w:firstLine="560" w:firstLineChars="200"/>
        <w:jc w:val="left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/>
          <w:sz w:val="28"/>
          <w:szCs w:val="28"/>
        </w:rPr>
        <w:t xml:space="preserve">章 </w:t>
      </w:r>
      <w:r>
        <w:rPr>
          <w:rFonts w:hint="eastAsia"/>
          <w:sz w:val="28"/>
          <w:szCs w:val="28"/>
          <w:lang w:val="en-US" w:eastAsia="zh-CN"/>
        </w:rPr>
        <w:t>有理数及其运算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>2数轴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ind w:firstLine="560" w:firstLineChars="200"/>
        <w:jc w:val="left"/>
        <w:textAlignment w:val="auto"/>
        <w:rPr>
          <w:rFonts w:hint="default" w:ascii="宋体" w:hAnsi="宋体" w:eastAsia="宋体"/>
          <w:sz w:val="28"/>
          <w:szCs w:val="28"/>
          <w:lang w:val="en-US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3.第二章 </w:t>
      </w:r>
      <w:r>
        <w:rPr>
          <w:rFonts w:hint="eastAsia"/>
          <w:sz w:val="28"/>
          <w:szCs w:val="28"/>
          <w:lang w:val="en-US" w:eastAsia="zh-CN"/>
        </w:rPr>
        <w:t>有理数及其运算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>有理数的乘方（第一课时）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ind w:firstLine="560" w:firstLineChars="200"/>
        <w:jc w:val="left"/>
        <w:textAlignment w:val="auto"/>
        <w:rPr>
          <w:rFonts w:hint="default" w:ascii="宋体" w:hAnsi="宋体" w:eastAsia="宋体"/>
          <w:sz w:val="28"/>
          <w:szCs w:val="28"/>
          <w:lang w:val="en-US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4.第</w:t>
      </w:r>
      <w:r>
        <w:rPr>
          <w:rFonts w:hint="eastAsia"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章 </w:t>
      </w:r>
      <w:r>
        <w:rPr>
          <w:rFonts w:hint="eastAsia"/>
          <w:sz w:val="28"/>
          <w:szCs w:val="28"/>
          <w:lang w:val="en-US" w:eastAsia="zh-CN"/>
        </w:rPr>
        <w:t>整式及其加减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val="en-US" w:eastAsia="zh-CN"/>
        </w:rPr>
        <w:t>1字母表示数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ind w:firstLine="560" w:firstLineChars="200"/>
        <w:jc w:val="left"/>
        <w:textAlignment w:val="auto"/>
        <w:rPr>
          <w:rFonts w:hint="default" w:ascii="宋体" w:hAnsi="宋体" w:eastAsia="宋体"/>
          <w:sz w:val="28"/>
          <w:szCs w:val="28"/>
          <w:lang w:val="en-US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5.</w:t>
      </w: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/>
          <w:sz w:val="28"/>
          <w:szCs w:val="28"/>
        </w:rPr>
        <w:t xml:space="preserve">章 </w:t>
      </w:r>
      <w:r>
        <w:rPr>
          <w:rFonts w:hint="eastAsia"/>
          <w:sz w:val="28"/>
          <w:szCs w:val="28"/>
          <w:lang w:val="en-US" w:eastAsia="zh-CN"/>
        </w:rPr>
        <w:t>整式及其加减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val="en-US" w:eastAsia="zh-CN"/>
        </w:rPr>
        <w:t>2代数式（第一课时）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ind w:firstLine="560" w:firstLineChars="200"/>
        <w:jc w:val="left"/>
        <w:textAlignment w:val="auto"/>
        <w:rPr>
          <w:rFonts w:hint="default" w:ascii="宋体" w:hAnsi="宋体" w:eastAsia="宋体"/>
          <w:sz w:val="28"/>
          <w:szCs w:val="28"/>
          <w:lang w:val="en-US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6.第四章 </w:t>
      </w:r>
      <w:r>
        <w:rPr>
          <w:rFonts w:hint="eastAsia"/>
          <w:sz w:val="28"/>
          <w:szCs w:val="28"/>
          <w:lang w:val="en-US" w:eastAsia="zh-CN"/>
        </w:rPr>
        <w:t>基本平面图形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1</w:t>
      </w:r>
      <w:r>
        <w:rPr>
          <w:rFonts w:hint="eastAsia"/>
          <w:sz w:val="28"/>
          <w:szCs w:val="28"/>
          <w:lang w:val="en-US" w:eastAsia="zh-CN"/>
        </w:rPr>
        <w:t>线段、射线、直线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ind w:firstLine="560" w:firstLineChars="200"/>
        <w:jc w:val="left"/>
        <w:textAlignment w:val="auto"/>
        <w:rPr>
          <w:rFonts w:hint="default" w:ascii="宋体" w:hAnsi="宋体" w:eastAsia="宋体"/>
          <w:sz w:val="28"/>
          <w:szCs w:val="28"/>
          <w:lang w:val="en-US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7.</w:t>
      </w: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四</w:t>
      </w:r>
      <w:r>
        <w:rPr>
          <w:rFonts w:hint="eastAsia" w:ascii="宋体" w:hAnsi="宋体" w:eastAsia="宋体"/>
          <w:sz w:val="28"/>
          <w:szCs w:val="28"/>
        </w:rPr>
        <w:t xml:space="preserve">章 </w:t>
      </w:r>
      <w:r>
        <w:rPr>
          <w:rFonts w:hint="eastAsia"/>
          <w:sz w:val="28"/>
          <w:szCs w:val="28"/>
          <w:lang w:val="en-US" w:eastAsia="zh-CN"/>
        </w:rPr>
        <w:t>基本平面图形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val="en-US" w:eastAsia="zh-CN"/>
        </w:rPr>
        <w:t>3角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ind w:firstLine="560" w:firstLineChars="200"/>
        <w:jc w:val="left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8.</w:t>
      </w: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/>
          <w:sz w:val="28"/>
          <w:szCs w:val="28"/>
        </w:rPr>
        <w:t xml:space="preserve">章 </w:t>
      </w:r>
      <w:r>
        <w:rPr>
          <w:rFonts w:hint="eastAsia"/>
          <w:sz w:val="28"/>
          <w:szCs w:val="28"/>
          <w:lang w:val="en-US" w:eastAsia="zh-CN"/>
        </w:rPr>
        <w:t>一元一次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方程  </w:t>
      </w:r>
      <w:r>
        <w:rPr>
          <w:rFonts w:hint="eastAsia"/>
          <w:sz w:val="28"/>
          <w:szCs w:val="28"/>
          <w:lang w:val="en-US" w:eastAsia="zh-CN"/>
        </w:rPr>
        <w:t>2求解一元一次方程</w:t>
      </w:r>
      <w:r>
        <w:rPr>
          <w:rFonts w:hint="eastAsia" w:ascii="宋体" w:hAnsi="宋体" w:eastAsia="宋体"/>
          <w:sz w:val="28"/>
          <w:szCs w:val="28"/>
        </w:rPr>
        <w:t>（第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/>
          <w:sz w:val="28"/>
          <w:szCs w:val="28"/>
        </w:rPr>
        <w:t>课时）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ind w:firstLine="560" w:firstLineChars="200"/>
        <w:jc w:val="left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9.</w:t>
      </w: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/>
          <w:sz w:val="28"/>
          <w:szCs w:val="28"/>
        </w:rPr>
        <w:t xml:space="preserve">章 </w:t>
      </w:r>
      <w:r>
        <w:rPr>
          <w:rFonts w:hint="eastAsia"/>
          <w:sz w:val="28"/>
          <w:szCs w:val="28"/>
          <w:lang w:val="en-US" w:eastAsia="zh-CN"/>
        </w:rPr>
        <w:t>一元一次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方程  </w:t>
      </w:r>
      <w:r>
        <w:rPr>
          <w:rFonts w:hint="eastAsia"/>
          <w:sz w:val="28"/>
          <w:szCs w:val="28"/>
          <w:lang w:val="en-US" w:eastAsia="zh-CN"/>
        </w:rPr>
        <w:t>4应用一元一次方程——打折销售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ind w:firstLine="560" w:firstLineChars="200"/>
        <w:jc w:val="left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10.第六章 </w:t>
      </w:r>
      <w:r>
        <w:rPr>
          <w:rFonts w:hint="eastAsia"/>
          <w:sz w:val="28"/>
          <w:szCs w:val="28"/>
          <w:lang w:val="en-US" w:eastAsia="zh-CN"/>
        </w:rPr>
        <w:t>数据的收集与整理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2 </w:t>
      </w:r>
      <w:r>
        <w:rPr>
          <w:rFonts w:hint="eastAsia"/>
          <w:sz w:val="28"/>
          <w:szCs w:val="28"/>
          <w:lang w:val="en-US" w:eastAsia="zh-CN"/>
        </w:rPr>
        <w:t>普查和抽样调查</w:t>
      </w:r>
      <w:r>
        <w:rPr>
          <w:rFonts w:ascii="宋体" w:hAnsi="宋体" w:eastAsia="宋体"/>
          <w:sz w:val="28"/>
          <w:szCs w:val="28"/>
        </w:rPr>
        <w:t xml:space="preserve"> </w:t>
      </w:r>
    </w:p>
    <w:p>
      <w:pPr>
        <w:spacing w:line="900" w:lineRule="exact"/>
        <w:jc w:val="left"/>
        <w:rPr>
          <w:rFonts w:hint="eastAsia" w:ascii="黑体" w:hAnsi="黑体" w:eastAsia="黑体"/>
          <w:sz w:val="36"/>
          <w:szCs w:val="36"/>
          <w:lang w:val="en-US" w:eastAsia="zh-CN"/>
        </w:rPr>
      </w:pPr>
    </w:p>
    <w:p>
      <w:pPr>
        <w:spacing w:line="900" w:lineRule="exact"/>
        <w:jc w:val="left"/>
        <w:rPr>
          <w:rFonts w:hint="default" w:ascii="黑体" w:hAnsi="黑体" w:eastAsia="黑体"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八年级上册</w:t>
      </w:r>
    </w:p>
    <w:p>
      <w:pPr>
        <w:numPr>
          <w:ilvl w:val="0"/>
          <w:numId w:val="0"/>
        </w:numPr>
        <w:spacing w:line="900" w:lineRule="exact"/>
        <w:ind w:firstLine="560" w:firstLineChars="200"/>
        <w:jc w:val="left"/>
        <w:rPr>
          <w:rFonts w:hint="default" w:ascii="宋体" w:hAnsi="宋体" w:eastAsia="宋体"/>
          <w:sz w:val="28"/>
          <w:szCs w:val="28"/>
          <w:lang w:val="en-US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11.</w:t>
      </w:r>
      <w:r>
        <w:rPr>
          <w:rFonts w:hint="eastAsia" w:ascii="宋体" w:hAnsi="宋体" w:eastAsia="宋体"/>
          <w:sz w:val="28"/>
          <w:szCs w:val="28"/>
        </w:rPr>
        <w:t>第一章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>勾股定理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1 </w:t>
      </w:r>
      <w:r>
        <w:rPr>
          <w:rFonts w:hint="eastAsia"/>
          <w:sz w:val="28"/>
          <w:szCs w:val="28"/>
          <w:lang w:val="en-US" w:eastAsia="zh-CN"/>
        </w:rPr>
        <w:t>探索勾股定理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（第一课时）</w:t>
      </w:r>
    </w:p>
    <w:p>
      <w:pPr>
        <w:numPr>
          <w:ilvl w:val="0"/>
          <w:numId w:val="0"/>
        </w:numPr>
        <w:spacing w:line="900" w:lineRule="exact"/>
        <w:ind w:firstLine="560" w:firstLineChars="200"/>
        <w:jc w:val="left"/>
        <w:rPr>
          <w:rFonts w:hint="default" w:ascii="宋体" w:hAnsi="宋体" w:eastAsia="宋体"/>
          <w:sz w:val="28"/>
          <w:szCs w:val="28"/>
          <w:lang w:val="en-US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12.</w:t>
      </w: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/>
          <w:sz w:val="28"/>
          <w:szCs w:val="28"/>
        </w:rPr>
        <w:t>章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>实数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>平方根（第一课时）</w:t>
      </w:r>
    </w:p>
    <w:p>
      <w:pPr>
        <w:numPr>
          <w:ilvl w:val="0"/>
          <w:numId w:val="0"/>
        </w:numPr>
        <w:spacing w:line="900" w:lineRule="exact"/>
        <w:ind w:firstLine="560" w:firstLineChars="200"/>
        <w:jc w:val="left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13.</w:t>
      </w: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/>
          <w:sz w:val="28"/>
          <w:szCs w:val="28"/>
        </w:rPr>
        <w:t>章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>实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数  </w:t>
      </w: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二次</w:t>
      </w:r>
      <w:r>
        <w:rPr>
          <w:rFonts w:hint="eastAsia"/>
          <w:sz w:val="28"/>
          <w:szCs w:val="28"/>
          <w:lang w:val="en-US" w:eastAsia="zh-CN"/>
        </w:rPr>
        <w:t>根式（第一课时）</w:t>
      </w:r>
    </w:p>
    <w:p>
      <w:pPr>
        <w:numPr>
          <w:ilvl w:val="0"/>
          <w:numId w:val="0"/>
        </w:numPr>
        <w:spacing w:line="900" w:lineRule="exact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14.</w:t>
      </w: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/>
          <w:sz w:val="28"/>
          <w:szCs w:val="28"/>
        </w:rPr>
        <w:t>章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>位置与坐标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>确定位置</w:t>
      </w:r>
    </w:p>
    <w:p>
      <w:pPr>
        <w:numPr>
          <w:ilvl w:val="0"/>
          <w:numId w:val="0"/>
        </w:numPr>
        <w:spacing w:line="900" w:lineRule="exact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15.</w:t>
      </w: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四</w:t>
      </w:r>
      <w:r>
        <w:rPr>
          <w:rFonts w:hint="eastAsia" w:ascii="宋体" w:hAnsi="宋体" w:eastAsia="宋体"/>
          <w:sz w:val="28"/>
          <w:szCs w:val="28"/>
        </w:rPr>
        <w:t>章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次函数  3 </w:t>
      </w:r>
      <w:r>
        <w:rPr>
          <w:rFonts w:hint="eastAsia"/>
          <w:sz w:val="28"/>
          <w:szCs w:val="28"/>
          <w:lang w:val="en-US" w:eastAsia="zh-CN"/>
        </w:rPr>
        <w:t>一次函数的图象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（第一课时）</w:t>
      </w:r>
    </w:p>
    <w:p>
      <w:pPr>
        <w:numPr>
          <w:ilvl w:val="0"/>
          <w:numId w:val="0"/>
        </w:numPr>
        <w:spacing w:line="900" w:lineRule="exact"/>
        <w:ind w:firstLine="560" w:firstLineChars="200"/>
        <w:jc w:val="left"/>
        <w:rPr>
          <w:rFonts w:hint="default" w:ascii="宋体" w:hAnsi="宋体" w:eastAsia="宋体"/>
          <w:sz w:val="28"/>
          <w:szCs w:val="28"/>
          <w:lang w:val="en-US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16.第</w:t>
      </w:r>
      <w:r>
        <w:rPr>
          <w:rFonts w:hint="eastAsia"/>
          <w:sz w:val="28"/>
          <w:szCs w:val="28"/>
          <w:lang w:val="en-US" w:eastAsia="zh-CN"/>
        </w:rPr>
        <w:t>四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章 </w:t>
      </w:r>
      <w:r>
        <w:rPr>
          <w:rFonts w:hint="eastAsia"/>
          <w:sz w:val="28"/>
          <w:szCs w:val="28"/>
          <w:lang w:val="en-US" w:eastAsia="zh-CN"/>
        </w:rPr>
        <w:t>一次函数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val="en-US" w:eastAsia="zh-CN"/>
        </w:rPr>
        <w:t>4一次函数的应用（第一课时）</w:t>
      </w:r>
    </w:p>
    <w:p>
      <w:pPr>
        <w:numPr>
          <w:ilvl w:val="0"/>
          <w:numId w:val="0"/>
        </w:numPr>
        <w:spacing w:line="900" w:lineRule="exact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17.第</w:t>
      </w:r>
      <w:r>
        <w:rPr>
          <w:rFonts w:hint="eastAsia"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章 </w:t>
      </w:r>
      <w:r>
        <w:rPr>
          <w:rFonts w:hint="eastAsia"/>
          <w:sz w:val="28"/>
          <w:szCs w:val="28"/>
          <w:lang w:val="en-US" w:eastAsia="zh-CN"/>
        </w:rPr>
        <w:t>二元一次方程组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val="en-US" w:eastAsia="zh-CN"/>
        </w:rPr>
        <w:t>6二元一次方程与一次函数</w:t>
      </w:r>
    </w:p>
    <w:p>
      <w:pPr>
        <w:numPr>
          <w:ilvl w:val="0"/>
          <w:numId w:val="0"/>
        </w:numPr>
        <w:spacing w:line="900" w:lineRule="exact"/>
        <w:ind w:firstLine="560" w:firstLineChars="200"/>
        <w:jc w:val="left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18.第</w:t>
      </w:r>
      <w:r>
        <w:rPr>
          <w:rFonts w:hint="eastAsia"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章 </w:t>
      </w:r>
      <w:r>
        <w:rPr>
          <w:rFonts w:hint="eastAsia"/>
          <w:sz w:val="28"/>
          <w:szCs w:val="28"/>
          <w:lang w:val="en-US" w:eastAsia="zh-CN"/>
        </w:rPr>
        <w:t>二元一次方程组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val="en-US" w:eastAsia="zh-CN"/>
        </w:rPr>
        <w:t>7用二元一次方程组确定一次函数表达式</w:t>
      </w:r>
    </w:p>
    <w:p>
      <w:pPr>
        <w:numPr>
          <w:ilvl w:val="0"/>
          <w:numId w:val="0"/>
        </w:numPr>
        <w:spacing w:line="900" w:lineRule="exact"/>
        <w:ind w:firstLine="560" w:firstLineChars="200"/>
        <w:jc w:val="left"/>
        <w:rPr>
          <w:rFonts w:hint="default" w:ascii="宋体" w:hAnsi="宋体" w:eastAsia="宋体"/>
          <w:sz w:val="28"/>
          <w:szCs w:val="28"/>
          <w:lang w:val="en-US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19.第</w:t>
      </w:r>
      <w:r>
        <w:rPr>
          <w:rFonts w:hint="eastAsia"/>
          <w:sz w:val="28"/>
          <w:szCs w:val="28"/>
          <w:lang w:val="en-US" w:eastAsia="zh-CN"/>
        </w:rPr>
        <w:t>六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章 </w:t>
      </w:r>
      <w:r>
        <w:rPr>
          <w:rFonts w:hint="eastAsia"/>
          <w:sz w:val="28"/>
          <w:szCs w:val="28"/>
          <w:lang w:val="en-US" w:eastAsia="zh-CN"/>
        </w:rPr>
        <w:t>数据的分析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>平均数（第一课时）</w:t>
      </w:r>
    </w:p>
    <w:p>
      <w:pPr>
        <w:numPr>
          <w:ilvl w:val="0"/>
          <w:numId w:val="0"/>
        </w:numPr>
        <w:spacing w:line="900" w:lineRule="exact"/>
        <w:ind w:leftChars="0" w:firstLine="560" w:firstLineChars="200"/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/>
          <w:sz w:val="28"/>
          <w:szCs w:val="28"/>
          <w:lang w:val="en-US" w:eastAsia="zh-CN"/>
        </w:rPr>
        <w:t>20.第</w:t>
      </w:r>
      <w:r>
        <w:rPr>
          <w:rFonts w:hint="eastAsia"/>
          <w:sz w:val="28"/>
          <w:szCs w:val="28"/>
          <w:lang w:val="en-US" w:eastAsia="zh-CN"/>
        </w:rPr>
        <w:t>六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章 </w:t>
      </w:r>
      <w:r>
        <w:rPr>
          <w:rFonts w:hint="eastAsia"/>
          <w:sz w:val="28"/>
          <w:szCs w:val="28"/>
          <w:lang w:val="en-US" w:eastAsia="zh-CN"/>
        </w:rPr>
        <w:t>数据的分析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val="en-US" w:eastAsia="zh-CN"/>
        </w:rPr>
        <w:t>2中位数与众数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jc w:val="left"/>
        <w:textAlignment w:val="auto"/>
        <w:rPr>
          <w:rFonts w:ascii="宋体" w:hAnsi="宋体" w:eastAsia="宋体"/>
          <w:sz w:val="28"/>
          <w:szCs w:val="28"/>
        </w:rPr>
      </w:pPr>
    </w:p>
    <w:p>
      <w:pPr>
        <w:spacing w:line="600" w:lineRule="exact"/>
        <w:rPr>
          <w:rFonts w:ascii="Calibri" w:hAnsi="Calibri"/>
          <w:sz w:val="28"/>
          <w:szCs w:val="28"/>
        </w:rPr>
      </w:pPr>
      <w:r>
        <w:rPr>
          <w:rFonts w:hint="eastAsia" w:ascii="Calibri" w:hAnsi="Calibri"/>
          <w:sz w:val="28"/>
          <w:szCs w:val="28"/>
        </w:rPr>
        <w:t xml:space="preserve">         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RmZDMyMDA5NjhmNzU5MmZlYjY2Y2E3ZDFmNjhmNjUifQ=="/>
  </w:docVars>
  <w:rsids>
    <w:rsidRoot w:val="008D1C5A"/>
    <w:rsid w:val="00021386"/>
    <w:rsid w:val="000E2723"/>
    <w:rsid w:val="001352A9"/>
    <w:rsid w:val="001919F1"/>
    <w:rsid w:val="0022551A"/>
    <w:rsid w:val="002515B2"/>
    <w:rsid w:val="00254D34"/>
    <w:rsid w:val="002B4581"/>
    <w:rsid w:val="002D4016"/>
    <w:rsid w:val="00397229"/>
    <w:rsid w:val="003F66F0"/>
    <w:rsid w:val="00496D29"/>
    <w:rsid w:val="004B61DC"/>
    <w:rsid w:val="004E4693"/>
    <w:rsid w:val="006B6EFC"/>
    <w:rsid w:val="008D1C5A"/>
    <w:rsid w:val="008E6E0F"/>
    <w:rsid w:val="00952FF5"/>
    <w:rsid w:val="00985463"/>
    <w:rsid w:val="00A312C2"/>
    <w:rsid w:val="00AB6260"/>
    <w:rsid w:val="00C157DE"/>
    <w:rsid w:val="00D24FF0"/>
    <w:rsid w:val="00DE38D2"/>
    <w:rsid w:val="00E63C26"/>
    <w:rsid w:val="00F60C94"/>
    <w:rsid w:val="00FF315C"/>
    <w:rsid w:val="01EE7C08"/>
    <w:rsid w:val="025F28B4"/>
    <w:rsid w:val="02607150"/>
    <w:rsid w:val="03037B8E"/>
    <w:rsid w:val="053C1923"/>
    <w:rsid w:val="08962DA7"/>
    <w:rsid w:val="08C609C1"/>
    <w:rsid w:val="09F935EE"/>
    <w:rsid w:val="0B3D750A"/>
    <w:rsid w:val="0CD8398F"/>
    <w:rsid w:val="0CF05312"/>
    <w:rsid w:val="0DBC1618"/>
    <w:rsid w:val="0FC70C1C"/>
    <w:rsid w:val="0FCB3337"/>
    <w:rsid w:val="0FD85A54"/>
    <w:rsid w:val="106875CB"/>
    <w:rsid w:val="15323E58"/>
    <w:rsid w:val="191934A0"/>
    <w:rsid w:val="198F3627"/>
    <w:rsid w:val="201E5705"/>
    <w:rsid w:val="21857200"/>
    <w:rsid w:val="26795443"/>
    <w:rsid w:val="27F84A8D"/>
    <w:rsid w:val="297168A5"/>
    <w:rsid w:val="2A4C2E6E"/>
    <w:rsid w:val="2B225B04"/>
    <w:rsid w:val="2BA03472"/>
    <w:rsid w:val="2CEA7F67"/>
    <w:rsid w:val="2E2B796A"/>
    <w:rsid w:val="2E840E29"/>
    <w:rsid w:val="2F174ECC"/>
    <w:rsid w:val="3050190A"/>
    <w:rsid w:val="306058C5"/>
    <w:rsid w:val="308649EF"/>
    <w:rsid w:val="3152699A"/>
    <w:rsid w:val="35A40002"/>
    <w:rsid w:val="35AB75E3"/>
    <w:rsid w:val="360A255B"/>
    <w:rsid w:val="36351CF8"/>
    <w:rsid w:val="38A8605B"/>
    <w:rsid w:val="3B0C4680"/>
    <w:rsid w:val="3CFE26EE"/>
    <w:rsid w:val="3D566E05"/>
    <w:rsid w:val="40096C2B"/>
    <w:rsid w:val="435B61A4"/>
    <w:rsid w:val="45060392"/>
    <w:rsid w:val="45CA1062"/>
    <w:rsid w:val="4957740E"/>
    <w:rsid w:val="495F2766"/>
    <w:rsid w:val="4B92297F"/>
    <w:rsid w:val="4E86609F"/>
    <w:rsid w:val="50D41344"/>
    <w:rsid w:val="5139389D"/>
    <w:rsid w:val="513E2C61"/>
    <w:rsid w:val="51995A37"/>
    <w:rsid w:val="538928BA"/>
    <w:rsid w:val="53C2401E"/>
    <w:rsid w:val="541C54DC"/>
    <w:rsid w:val="587358E6"/>
    <w:rsid w:val="58B55EFF"/>
    <w:rsid w:val="591B1F9B"/>
    <w:rsid w:val="59376914"/>
    <w:rsid w:val="5A902780"/>
    <w:rsid w:val="5AAA11E0"/>
    <w:rsid w:val="5B140117"/>
    <w:rsid w:val="5EE66E12"/>
    <w:rsid w:val="62634BD2"/>
    <w:rsid w:val="62652744"/>
    <w:rsid w:val="648248E0"/>
    <w:rsid w:val="66323AF9"/>
    <w:rsid w:val="66860EDB"/>
    <w:rsid w:val="678418BE"/>
    <w:rsid w:val="6A682DD1"/>
    <w:rsid w:val="6B1510C4"/>
    <w:rsid w:val="6B4A5783"/>
    <w:rsid w:val="6C496F51"/>
    <w:rsid w:val="6E3F02ED"/>
    <w:rsid w:val="6F343626"/>
    <w:rsid w:val="722C3EB1"/>
    <w:rsid w:val="72694100"/>
    <w:rsid w:val="73F05BE5"/>
    <w:rsid w:val="7E7713DD"/>
    <w:rsid w:val="7FC64A8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uiPriority w:val="0"/>
  </w:style>
  <w:style w:type="paragraph" w:customStyle="1" w:styleId="7">
    <w:name w:val="样式1"/>
    <w:basedOn w:val="1"/>
    <w:link w:val="8"/>
    <w:qFormat/>
    <w:uiPriority w:val="0"/>
  </w:style>
  <w:style w:type="character" w:customStyle="1" w:styleId="8">
    <w:name w:val="样式1 字符"/>
    <w:basedOn w:val="5"/>
    <w:link w:val="7"/>
    <w:qFormat/>
    <w:uiPriority w:val="0"/>
    <w:rPr>
      <w:rFonts w:ascii="宋体" w:hAnsi="宋体" w:eastAsia="宋体"/>
    </w:rPr>
  </w:style>
  <w:style w:type="character" w:customStyle="1" w:styleId="9">
    <w:name w:val="页眉 字符"/>
    <w:basedOn w:val="5"/>
    <w:link w:val="3"/>
    <w:semiHidden/>
    <w:qFormat/>
    <w:uiPriority w:val="99"/>
    <w:rPr>
      <w:rFonts w:ascii="宋体" w:hAnsi="宋体" w:eastAsia="宋体"/>
      <w:sz w:val="18"/>
      <w:szCs w:val="18"/>
    </w:rPr>
  </w:style>
  <w:style w:type="character" w:customStyle="1" w:styleId="10">
    <w:name w:val="页脚 字符"/>
    <w:basedOn w:val="5"/>
    <w:link w:val="2"/>
    <w:semiHidden/>
    <w:qFormat/>
    <w:uiPriority w:val="99"/>
    <w:rPr>
      <w:rFonts w:ascii="宋体" w:hAnsi="宋体" w:eastAsia="宋体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和平区教师进修学校</Company>
  <Pages>2</Pages>
  <Words>534</Words>
  <Characters>582</Characters>
  <Lines>4</Lines>
  <Paragraphs>1</Paragraphs>
  <TotalTime>10</TotalTime>
  <ScaleCrop>false</ScaleCrop>
  <LinksUpToDate>false</LinksUpToDate>
  <CharactersWithSpaces>666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2023-07-16T22:35:00Z</dcterms:created>
  <dc:creator>和平师校初中教研室</dc:creator>
  <cp:lastModifiedBy>Administrator</cp:lastModifiedBy>
  <dcterms:modified xsi:type="dcterms:W3CDTF">2024-08-18T01:01:16Z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879ED29D12004983A4F9D903626D04DB_13</vt:lpwstr>
  </property>
</Properties>
</file>