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6C0F" w:rsidRDefault="00056C0F" w:rsidP="00056C0F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中</w:t>
      </w:r>
      <w:proofErr w:type="gramStart"/>
      <w:r>
        <w:rPr>
          <w:rFonts w:ascii="黑体" w:eastAsia="黑体" w:hAnsi="黑体" w:hint="eastAsia"/>
          <w:sz w:val="36"/>
          <w:szCs w:val="36"/>
        </w:rPr>
        <w:t>职电子</w:t>
      </w:r>
      <w:proofErr w:type="gramEnd"/>
      <w:r>
        <w:rPr>
          <w:rFonts w:ascii="黑体" w:eastAsia="黑体" w:hAnsi="黑体" w:hint="eastAsia"/>
          <w:sz w:val="36"/>
          <w:szCs w:val="36"/>
        </w:rPr>
        <w:t>信息技术</w:t>
      </w:r>
      <w:r w:rsidR="00B120BB">
        <w:rPr>
          <w:rFonts w:ascii="黑体" w:eastAsia="黑体" w:hAnsi="黑体" w:hint="eastAsia"/>
          <w:sz w:val="36"/>
          <w:szCs w:val="36"/>
        </w:rPr>
        <w:t>实践操作</w:t>
      </w:r>
      <w:r>
        <w:rPr>
          <w:rFonts w:ascii="黑体" w:eastAsia="黑体" w:hAnsi="黑体" w:hint="eastAsia"/>
          <w:sz w:val="36"/>
          <w:szCs w:val="36"/>
        </w:rPr>
        <w:t>范围</w:t>
      </w:r>
    </w:p>
    <w:p w:rsidR="00056C0F" w:rsidRDefault="00056C0F" w:rsidP="00056C0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适合2024年沈阳市教育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:rsidR="00056C0F" w:rsidRDefault="00056C0F" w:rsidP="00056C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苏家屯区中</w:t>
      </w:r>
      <w:proofErr w:type="gramStart"/>
      <w:r>
        <w:rPr>
          <w:rFonts w:ascii="黑体" w:eastAsia="黑体" w:hAnsi="黑体" w:hint="eastAsia"/>
          <w:sz w:val="32"/>
          <w:szCs w:val="32"/>
        </w:rPr>
        <w:t>职</w:t>
      </w:r>
      <w:r w:rsidR="00E42981" w:rsidRPr="00E42981">
        <w:rPr>
          <w:rFonts w:ascii="黑体" w:eastAsia="黑体" w:hAnsi="黑体" w:hint="eastAsia"/>
          <w:sz w:val="32"/>
          <w:szCs w:val="32"/>
        </w:rPr>
        <w:t>电子</w:t>
      </w:r>
      <w:proofErr w:type="gramEnd"/>
      <w:r w:rsidR="00E42981" w:rsidRPr="00E42981">
        <w:rPr>
          <w:rFonts w:ascii="黑体" w:eastAsia="黑体" w:hAnsi="黑体" w:hint="eastAsia"/>
          <w:sz w:val="32"/>
          <w:szCs w:val="32"/>
        </w:rPr>
        <w:t>信息技术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056C0F" w:rsidRDefault="00E42981" w:rsidP="00056C0F">
      <w:pPr>
        <w:spacing w:line="900" w:lineRule="exact"/>
        <w:ind w:leftChars="-135" w:left="-283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实验</w:t>
      </w:r>
      <w:r w:rsidR="00887CB0">
        <w:rPr>
          <w:rFonts w:ascii="黑体" w:eastAsia="黑体" w:hAnsi="黑体" w:hint="eastAsia"/>
          <w:b/>
          <w:sz w:val="36"/>
        </w:rPr>
        <w:t>台型号</w:t>
      </w:r>
      <w:r w:rsidR="00056C0F">
        <w:rPr>
          <w:rFonts w:ascii="黑体" w:eastAsia="黑体" w:hAnsi="黑体" w:hint="eastAsia"/>
          <w:sz w:val="36"/>
          <w:szCs w:val="36"/>
        </w:rPr>
        <w:t>：</w:t>
      </w:r>
      <w:r w:rsidR="00887CB0" w:rsidRPr="00887CB0">
        <w:rPr>
          <w:rFonts w:ascii="黑体" w:eastAsia="黑体" w:hAnsi="黑体" w:hint="eastAsia"/>
          <w:b/>
          <w:bCs/>
          <w:sz w:val="36"/>
          <w:szCs w:val="36"/>
        </w:rPr>
        <w:t>亚龙</w:t>
      </w:r>
      <w:r w:rsidR="00887CB0" w:rsidRPr="00887CB0">
        <w:rPr>
          <w:rFonts w:ascii="黑体" w:eastAsia="黑体" w:hAnsi="黑体"/>
          <w:b/>
          <w:bCs/>
          <w:sz w:val="36"/>
          <w:szCs w:val="36"/>
        </w:rPr>
        <w:t>YL-101A维修电工实</w:t>
      </w:r>
      <w:proofErr w:type="gramStart"/>
      <w:r w:rsidR="00887CB0" w:rsidRPr="00887CB0">
        <w:rPr>
          <w:rFonts w:ascii="黑体" w:eastAsia="黑体" w:hAnsi="黑体"/>
          <w:b/>
          <w:bCs/>
          <w:sz w:val="36"/>
          <w:szCs w:val="36"/>
        </w:rPr>
        <w:t>训考核</w:t>
      </w:r>
      <w:proofErr w:type="gramEnd"/>
      <w:r w:rsidR="00887CB0" w:rsidRPr="00887CB0">
        <w:rPr>
          <w:rFonts w:ascii="黑体" w:eastAsia="黑体" w:hAnsi="黑体"/>
          <w:b/>
          <w:bCs/>
          <w:sz w:val="36"/>
          <w:szCs w:val="36"/>
        </w:rPr>
        <w:t>装置</w:t>
      </w:r>
    </w:p>
    <w:p w:rsidR="00056C0F" w:rsidRPr="00265C48" w:rsidRDefault="00265C48" w:rsidP="00265C48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sz w:val="36"/>
        </w:rPr>
      </w:pPr>
      <w:r w:rsidRPr="00265C48">
        <w:rPr>
          <w:rFonts w:ascii="黑体" w:eastAsia="黑体" w:hAnsi="黑体" w:hint="eastAsia"/>
          <w:b/>
          <w:sz w:val="36"/>
        </w:rPr>
        <w:t>参考</w:t>
      </w:r>
      <w:r w:rsidR="00056C0F" w:rsidRPr="00265C48">
        <w:rPr>
          <w:rFonts w:ascii="黑体" w:eastAsia="黑体" w:hAnsi="黑体" w:hint="eastAsia"/>
          <w:b/>
          <w:sz w:val="36"/>
        </w:rPr>
        <w:t>教材：电工电子技术与技能 全一册</w:t>
      </w:r>
    </w:p>
    <w:p w:rsidR="00056C0F" w:rsidRDefault="00056C0F" w:rsidP="00056C0F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2010年7月第1版，2019年11月第3版，</w:t>
      </w:r>
    </w:p>
    <w:p w:rsidR="00056C0F" w:rsidRDefault="00056C0F" w:rsidP="00056C0F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2023年2月第8次印刷</w:t>
      </w:r>
    </w:p>
    <w:p w:rsidR="00056C0F" w:rsidRPr="00265C48" w:rsidRDefault="00887CB0" w:rsidP="00056C0F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sz w:val="36"/>
        </w:rPr>
      </w:pPr>
      <w:r w:rsidRPr="00265C48">
        <w:rPr>
          <w:rFonts w:ascii="黑体" w:eastAsia="黑体" w:hAnsi="黑体" w:hint="eastAsia"/>
          <w:b/>
          <w:sz w:val="36"/>
        </w:rPr>
        <w:t>实操内容</w:t>
      </w:r>
      <w:r w:rsidR="00056C0F" w:rsidRPr="00265C48">
        <w:rPr>
          <w:rFonts w:ascii="黑体" w:eastAsia="黑体" w:hAnsi="黑体" w:hint="eastAsia"/>
          <w:b/>
          <w:sz w:val="36"/>
        </w:rPr>
        <w:t>：</w:t>
      </w:r>
    </w:p>
    <w:p w:rsidR="00B659AB" w:rsidRDefault="00887CB0" w:rsidP="00056C0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1．三相异步电动机正反转控制电路的控制回路（30分钟）</w:t>
      </w:r>
    </w:p>
    <w:p w:rsidR="00056C0F" w:rsidRDefault="00887CB0" w:rsidP="00056C0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2．三相异步电动机Y—△启动控制电路的主回路（30分钟）</w:t>
      </w:r>
    </w:p>
    <w:p w:rsidR="00056C0F" w:rsidRDefault="00056C0F" w:rsidP="00056C0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887CB0">
        <w:rPr>
          <w:rFonts w:hint="eastAsia"/>
          <w:sz w:val="28"/>
          <w:szCs w:val="28"/>
        </w:rPr>
        <w:t>．三相异步电动机正反转控制电路的主回路（30分钟）</w:t>
      </w:r>
    </w:p>
    <w:p w:rsidR="00056C0F" w:rsidRPr="00265C48" w:rsidRDefault="00887CB0" w:rsidP="00887CB0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sz w:val="36"/>
        </w:rPr>
      </w:pPr>
      <w:r w:rsidRPr="00265C48">
        <w:rPr>
          <w:rFonts w:ascii="黑体" w:eastAsia="黑体" w:hAnsi="黑体" w:hint="eastAsia"/>
          <w:b/>
          <w:sz w:val="36"/>
        </w:rPr>
        <w:t>要求：</w:t>
      </w:r>
    </w:p>
    <w:p w:rsidR="004255BD" w:rsidRDefault="004255BD" w:rsidP="00265C48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65C48">
        <w:rPr>
          <w:rFonts w:hint="eastAsia"/>
          <w:sz w:val="28"/>
          <w:szCs w:val="28"/>
        </w:rPr>
        <w:t>．</w:t>
      </w:r>
      <w:r w:rsidRPr="004255BD">
        <w:rPr>
          <w:sz w:val="28"/>
          <w:szCs w:val="28"/>
        </w:rPr>
        <w:t>按照试题要求选择</w:t>
      </w:r>
      <w:r>
        <w:rPr>
          <w:rFonts w:hint="eastAsia"/>
          <w:sz w:val="28"/>
          <w:szCs w:val="28"/>
        </w:rPr>
        <w:t>电器</w:t>
      </w:r>
      <w:r w:rsidRPr="004255BD">
        <w:rPr>
          <w:sz w:val="28"/>
          <w:szCs w:val="28"/>
        </w:rPr>
        <w:t>元件</w:t>
      </w:r>
      <w:r w:rsidR="00265C48">
        <w:rPr>
          <w:rFonts w:hint="eastAsia"/>
          <w:sz w:val="28"/>
          <w:szCs w:val="28"/>
        </w:rPr>
        <w:t>，合理使用工具、材料完成电路连接</w:t>
      </w:r>
    </w:p>
    <w:p w:rsidR="004255BD" w:rsidRPr="004255BD" w:rsidRDefault="004255BD" w:rsidP="004255BD">
      <w:pPr>
        <w:spacing w:line="760" w:lineRule="exact"/>
        <w:ind w:left="837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265C48">
        <w:rPr>
          <w:rFonts w:hint="eastAsia"/>
          <w:sz w:val="28"/>
          <w:szCs w:val="28"/>
        </w:rPr>
        <w:t>．</w:t>
      </w:r>
      <w:r w:rsidRPr="004255BD">
        <w:rPr>
          <w:rFonts w:hint="eastAsia"/>
          <w:sz w:val="28"/>
          <w:szCs w:val="28"/>
        </w:rPr>
        <w:t>电路中应有必要保护</w:t>
      </w:r>
      <w:r>
        <w:rPr>
          <w:rFonts w:hint="eastAsia"/>
          <w:sz w:val="28"/>
          <w:szCs w:val="28"/>
        </w:rPr>
        <w:t>电器元</w:t>
      </w:r>
      <w:r w:rsidRPr="004255BD">
        <w:rPr>
          <w:rFonts w:hint="eastAsia"/>
          <w:sz w:val="28"/>
          <w:szCs w:val="28"/>
        </w:rPr>
        <w:t>件</w:t>
      </w:r>
    </w:p>
    <w:p w:rsidR="004255BD" w:rsidRPr="004255BD" w:rsidRDefault="004255BD" w:rsidP="004255BD">
      <w:pPr>
        <w:spacing w:line="760" w:lineRule="exact"/>
        <w:ind w:left="837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65C48">
        <w:rPr>
          <w:rFonts w:hint="eastAsia"/>
          <w:sz w:val="28"/>
          <w:szCs w:val="28"/>
        </w:rPr>
        <w:t>．</w:t>
      </w:r>
      <w:r w:rsidRPr="004255BD">
        <w:rPr>
          <w:sz w:val="28"/>
          <w:szCs w:val="28"/>
        </w:rPr>
        <w:t>接线正确牢固，布置合理美观</w:t>
      </w:r>
    </w:p>
    <w:p w:rsidR="004255BD" w:rsidRPr="004255BD" w:rsidRDefault="004255BD" w:rsidP="004255BD">
      <w:pPr>
        <w:spacing w:line="760" w:lineRule="exact"/>
        <w:ind w:left="837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65C48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安全文明操作，通电前应进行</w:t>
      </w:r>
      <w:r w:rsidR="00265C48">
        <w:rPr>
          <w:rFonts w:hint="eastAsia"/>
          <w:sz w:val="28"/>
          <w:szCs w:val="28"/>
        </w:rPr>
        <w:t>电路检测</w:t>
      </w:r>
      <w:r w:rsidR="000A4457">
        <w:rPr>
          <w:rFonts w:hint="eastAsia"/>
          <w:sz w:val="28"/>
          <w:szCs w:val="28"/>
        </w:rPr>
        <w:t>，确保连接无误</w:t>
      </w:r>
      <w:r w:rsidR="00265C48">
        <w:rPr>
          <w:rFonts w:hint="eastAsia"/>
          <w:sz w:val="28"/>
          <w:szCs w:val="28"/>
        </w:rPr>
        <w:t>，</w:t>
      </w:r>
      <w:r w:rsidR="000A4457">
        <w:rPr>
          <w:rFonts w:hint="eastAsia"/>
          <w:sz w:val="28"/>
          <w:szCs w:val="28"/>
        </w:rPr>
        <w:t>在</w:t>
      </w:r>
      <w:r w:rsidR="00265C48" w:rsidRPr="004255BD">
        <w:rPr>
          <w:rFonts w:hint="eastAsia"/>
          <w:sz w:val="28"/>
          <w:szCs w:val="28"/>
        </w:rPr>
        <w:t>得到</w:t>
      </w:r>
      <w:r w:rsidR="00265C48">
        <w:rPr>
          <w:rFonts w:hint="eastAsia"/>
          <w:sz w:val="28"/>
          <w:szCs w:val="28"/>
        </w:rPr>
        <w:t>评委的</w:t>
      </w:r>
      <w:r w:rsidR="00265C48" w:rsidRPr="004255BD">
        <w:rPr>
          <w:rFonts w:hint="eastAsia"/>
          <w:sz w:val="28"/>
          <w:szCs w:val="28"/>
        </w:rPr>
        <w:t>允许</w:t>
      </w:r>
      <w:r w:rsidR="00265C48">
        <w:rPr>
          <w:rFonts w:hint="eastAsia"/>
          <w:sz w:val="28"/>
          <w:szCs w:val="28"/>
        </w:rPr>
        <w:t>后</w:t>
      </w:r>
      <w:r w:rsidR="00265C48" w:rsidRPr="004255BD">
        <w:rPr>
          <w:rFonts w:hint="eastAsia"/>
          <w:sz w:val="28"/>
          <w:szCs w:val="28"/>
        </w:rPr>
        <w:t>方可通</w:t>
      </w:r>
      <w:r w:rsidR="00265C48">
        <w:rPr>
          <w:rFonts w:hint="eastAsia"/>
          <w:sz w:val="28"/>
          <w:szCs w:val="28"/>
        </w:rPr>
        <w:t>电</w:t>
      </w:r>
      <w:r w:rsidR="000A4457">
        <w:rPr>
          <w:rFonts w:hint="eastAsia"/>
          <w:sz w:val="28"/>
          <w:szCs w:val="28"/>
        </w:rPr>
        <w:t>，保持操作工位整洁</w:t>
      </w:r>
    </w:p>
    <w:sectPr w:rsidR="004255BD" w:rsidRPr="004255BD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B7B36" w:rsidRDefault="00EB7B36" w:rsidP="000E4FAA">
      <w:r>
        <w:separator/>
      </w:r>
    </w:p>
  </w:endnote>
  <w:endnote w:type="continuationSeparator" w:id="0">
    <w:p w:rsidR="00EB7B36" w:rsidRDefault="00EB7B36" w:rsidP="000E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B7B36" w:rsidRDefault="00EB7B36" w:rsidP="000E4FAA">
      <w:r>
        <w:separator/>
      </w:r>
    </w:p>
  </w:footnote>
  <w:footnote w:type="continuationSeparator" w:id="0">
    <w:p w:rsidR="00EB7B36" w:rsidRDefault="00EB7B36" w:rsidP="000E4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095328"/>
    <w:multiLevelType w:val="hybridMultilevel"/>
    <w:tmpl w:val="BF6C2ACE"/>
    <w:lvl w:ilvl="0" w:tplc="AA2006F8">
      <w:start w:val="1"/>
      <w:numFmt w:val="decimal"/>
      <w:lvlText w:val="（%1）"/>
      <w:lvlJc w:val="left"/>
      <w:pPr>
        <w:ind w:left="1677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17" w:hanging="440"/>
      </w:pPr>
    </w:lvl>
    <w:lvl w:ilvl="2" w:tplc="0409001B" w:tentative="1">
      <w:start w:val="1"/>
      <w:numFmt w:val="lowerRoman"/>
      <w:lvlText w:val="%3."/>
      <w:lvlJc w:val="right"/>
      <w:pPr>
        <w:ind w:left="2157" w:hanging="440"/>
      </w:pPr>
    </w:lvl>
    <w:lvl w:ilvl="3" w:tplc="0409000F" w:tentative="1">
      <w:start w:val="1"/>
      <w:numFmt w:val="decimal"/>
      <w:lvlText w:val="%4."/>
      <w:lvlJc w:val="left"/>
      <w:pPr>
        <w:ind w:left="2597" w:hanging="440"/>
      </w:pPr>
    </w:lvl>
    <w:lvl w:ilvl="4" w:tplc="04090019" w:tentative="1">
      <w:start w:val="1"/>
      <w:numFmt w:val="lowerLetter"/>
      <w:lvlText w:val="%5)"/>
      <w:lvlJc w:val="left"/>
      <w:pPr>
        <w:ind w:left="3037" w:hanging="440"/>
      </w:pPr>
    </w:lvl>
    <w:lvl w:ilvl="5" w:tplc="0409001B" w:tentative="1">
      <w:start w:val="1"/>
      <w:numFmt w:val="lowerRoman"/>
      <w:lvlText w:val="%6."/>
      <w:lvlJc w:val="right"/>
      <w:pPr>
        <w:ind w:left="3477" w:hanging="440"/>
      </w:pPr>
    </w:lvl>
    <w:lvl w:ilvl="6" w:tplc="0409000F" w:tentative="1">
      <w:start w:val="1"/>
      <w:numFmt w:val="decimal"/>
      <w:lvlText w:val="%7."/>
      <w:lvlJc w:val="left"/>
      <w:pPr>
        <w:ind w:left="3917" w:hanging="440"/>
      </w:pPr>
    </w:lvl>
    <w:lvl w:ilvl="7" w:tplc="04090019" w:tentative="1">
      <w:start w:val="1"/>
      <w:numFmt w:val="lowerLetter"/>
      <w:lvlText w:val="%8)"/>
      <w:lvlJc w:val="left"/>
      <w:pPr>
        <w:ind w:left="4357" w:hanging="440"/>
      </w:pPr>
    </w:lvl>
    <w:lvl w:ilvl="8" w:tplc="0409001B" w:tentative="1">
      <w:start w:val="1"/>
      <w:numFmt w:val="lowerRoman"/>
      <w:lvlText w:val="%9."/>
      <w:lvlJc w:val="right"/>
      <w:pPr>
        <w:ind w:left="4797" w:hanging="440"/>
      </w:pPr>
    </w:lvl>
  </w:abstractNum>
  <w:abstractNum w:abstractNumId="1" w15:restartNumberingAfterBreak="0">
    <w:nsid w:val="50E5216A"/>
    <w:multiLevelType w:val="hybridMultilevel"/>
    <w:tmpl w:val="2BEC7A72"/>
    <w:lvl w:ilvl="0" w:tplc="04090001">
      <w:start w:val="1"/>
      <w:numFmt w:val="bullet"/>
      <w:lvlText w:val=""/>
      <w:lvlJc w:val="left"/>
      <w:pPr>
        <w:ind w:left="1277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1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3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7" w:hanging="440"/>
      </w:pPr>
      <w:rPr>
        <w:rFonts w:ascii="Wingdings" w:hAnsi="Wingdings" w:hint="default"/>
      </w:rPr>
    </w:lvl>
  </w:abstractNum>
  <w:num w:numId="1" w16cid:durableId="1198854416">
    <w:abstractNumId w:val="1"/>
  </w:num>
  <w:num w:numId="2" w16cid:durableId="52074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0F"/>
    <w:rsid w:val="00056C0F"/>
    <w:rsid w:val="000A4457"/>
    <w:rsid w:val="000E4FAA"/>
    <w:rsid w:val="001A3501"/>
    <w:rsid w:val="00235310"/>
    <w:rsid w:val="00257E9E"/>
    <w:rsid w:val="00265C48"/>
    <w:rsid w:val="002F490A"/>
    <w:rsid w:val="00343B82"/>
    <w:rsid w:val="0038710E"/>
    <w:rsid w:val="0040557D"/>
    <w:rsid w:val="004255BD"/>
    <w:rsid w:val="004C7482"/>
    <w:rsid w:val="006356B7"/>
    <w:rsid w:val="00784B3B"/>
    <w:rsid w:val="00887CB0"/>
    <w:rsid w:val="00B120BB"/>
    <w:rsid w:val="00B659AB"/>
    <w:rsid w:val="00C274D5"/>
    <w:rsid w:val="00D14730"/>
    <w:rsid w:val="00DE6D23"/>
    <w:rsid w:val="00E42981"/>
    <w:rsid w:val="00EB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E1FA3"/>
  <w15:docId w15:val="{18C90EEF-F244-47E7-851D-2132DEDB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0F"/>
    <w:pPr>
      <w:widowControl w:val="0"/>
      <w:jc w:val="both"/>
    </w:pPr>
    <w:rPr>
      <w:rFonts w:ascii="宋体" w:eastAsia="宋体" w:hAnsi="宋体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rFonts w:asciiTheme="minorHAnsi" w:eastAsiaTheme="minorEastAsia" w:hAnsiTheme="minorHAns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40" w:after="64" w:line="320" w:lineRule="auto"/>
      <w:outlineLvl w:val="6"/>
    </w:pPr>
    <w:rPr>
      <w:rFonts w:asciiTheme="minorHAnsi" w:eastAsiaTheme="minorEastAsia" w:hAnsiTheme="minorHAns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rPr>
      <w:rFonts w:asciiTheme="majorHAnsi" w:eastAsiaTheme="majorEastAsia" w:hAnsiTheme="majorHAnsi" w:cstheme="majorBidi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6">
    <w:name w:val="副标题 字符"/>
    <w:basedOn w:val="a0"/>
    <w:link w:val="a5"/>
    <w:uiPriority w:val="1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ab">
    <w:name w:val="Quote"/>
    <w:basedOn w:val="a"/>
    <w:next w:val="a"/>
    <w:link w:val="ac"/>
    <w:uiPriority w:val="29"/>
    <w:qFormat/>
    <w:rPr>
      <w:rFonts w:asciiTheme="minorHAnsi" w:eastAsiaTheme="minorEastAsia" w:hAnsiTheme="minorHAnsi"/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/>
      <w:b/>
      <w:bCs/>
      <w:i/>
      <w:iCs/>
      <w:color w:val="4F81BD" w:themeColor="accent1"/>
    </w:rPr>
  </w:style>
  <w:style w:type="character" w:customStyle="1" w:styleId="ae">
    <w:name w:val="明显引用 字符"/>
    <w:basedOn w:val="a0"/>
    <w:link w:val="ad"/>
    <w:uiPriority w:val="3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/>
    </w:rPr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4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0E4F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0E4FAA"/>
    <w:rPr>
      <w:rFonts w:ascii="宋体" w:eastAsia="宋体" w:hAnsi="宋体"/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0E4F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0E4FAA"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2052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42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12353</dc:creator>
  <cp:keywords/>
  <dc:description/>
  <cp:lastModifiedBy>12353</cp:lastModifiedBy>
  <cp:revision>7</cp:revision>
  <dcterms:created xsi:type="dcterms:W3CDTF">2024-08-18T00:22:00Z</dcterms:created>
  <dcterms:modified xsi:type="dcterms:W3CDTF">2024-08-18T02:58:00Z</dcterms:modified>
</cp:coreProperties>
</file>