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曲靖市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能源局2024年公开招聘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编外聘用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人员</w:t>
      </w: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2"/>
        </w:rPr>
        <w:t>诚信承诺书</w:t>
      </w:r>
      <w:bookmarkEnd w:id="0"/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我已认真阅读《曲靖市能源局2024年公开招聘编外聘用人员公告》，清楚并理解其内容。在此我郑重承诺：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五、不弄虚作假，诚信参与招聘工作的各个环节，不伪造、不使用假证明、假证书。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应聘者本人签字：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YTE0MWIxNDI2OTc4MjQwMjQwNmZkYzA0YzU2NGUifQ=="/>
  </w:docVars>
  <w:rsids>
    <w:rsidRoot w:val="0EF00E3B"/>
    <w:rsid w:val="058D3C3A"/>
    <w:rsid w:val="0EF0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2024-03-19T03:12:00Z</dcterms:created>
  <dc:creator>Administrator</dc:creator>
  <cp:lastModifiedBy>陈嘉祺</cp:lastModifiedBy>
  <dcterms:modified xsi:type="dcterms:W3CDTF">2024-08-16T03:13:37Z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956B865D3F304CE7A992DE9543E41A04_13</vt:lpwstr>
  </property>
</Properties>
</file>