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pacing w:val="-17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惠城区202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年公益性岗位报名表</w:t>
      </w:r>
    </w:p>
    <w:p>
      <w:pPr>
        <w:rPr>
          <w:sz w:val="24"/>
        </w:rPr>
      </w:pPr>
    </w:p>
    <w:p>
      <w:pPr>
        <w:ind w:firstLine="4560" w:firstLineChars="1900"/>
        <w:rPr>
          <w:sz w:val="24"/>
        </w:rPr>
      </w:pPr>
      <w:r>
        <w:rPr>
          <w:rFonts w:hint="eastAsia"/>
          <w:sz w:val="24"/>
        </w:rPr>
        <w:t xml:space="preserve"> 填表日期：      年   月   日</w:t>
      </w:r>
    </w:p>
    <w:p>
      <w:pPr>
        <w:rPr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贴本人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请在以下符合条件选项前空格打“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”并填写具体情况；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被认定为就业困难人员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本省脱贫人口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本人申明以上填写的一切资料真实、正确，如有隐瞒欺骗，愿承担取消招聘资格的责任。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本省脱贫人口身份核实意见（乡镇（街道）农业农村办或区乡村振兴局核验）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eastAsia="宋体"/>
              </w:rPr>
            </w:pPr>
          </w:p>
          <w:p/>
          <w:p/>
          <w:p>
            <w:pPr>
              <w:spacing w:line="300" w:lineRule="exact"/>
              <w:ind w:firstLine="1050" w:firstLineChars="500"/>
              <w:jc w:val="right"/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就业困难人员身份核验（区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人才交流服务中心公共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就业服务部核验）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eastAsia="宋体"/>
              </w:rPr>
            </w:pPr>
          </w:p>
          <w:p/>
          <w:p>
            <w:pPr>
              <w:rPr>
                <w:rFonts w:ascii="宋体" w:hAnsi="宋体"/>
                <w:szCs w:val="21"/>
              </w:rPr>
            </w:pPr>
          </w:p>
          <w:p>
            <w:pPr>
              <w:ind w:left="840" w:leftChars="400"/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用人单位意见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eastAsia="宋体"/>
              </w:rPr>
            </w:pPr>
          </w:p>
          <w:p/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（单位盖章）                                                 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0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1FA8"/>
    <w:rsid w:val="35D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2024-08-05T07:16:00Z</dcterms:created>
  <dc:creator>Administrator.SC-202307101228</dc:creator>
  <cp:lastModifiedBy>Administrator</cp:lastModifiedBy>
  <cp:lastPrinted>2024-08-13T03:13:35Z</cp:lastPrinted>
  <dcterms:modified xsi:type="dcterms:W3CDTF">2024-08-13T03:27:56Z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