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5ED9B3">
      <w:pPr>
        <w:keepNext w:val="0"/>
        <w:keepLines w:val="0"/>
        <w:pageBreakBefore w:val="0"/>
        <w:widowControl w:val="0"/>
        <w:kinsoku/>
        <w:wordWrap/>
        <w:overflowPunct/>
        <w:topLinePunct w:val="0"/>
        <w:autoSpaceDE/>
        <w:autoSpaceDN/>
        <w:bidi w:val="0"/>
        <w:adjustRightInd/>
        <w:snapToGrid/>
        <w:spacing w:line="560" w:lineRule="exact"/>
        <w:ind w:firstLine="883" w:firstLineChars="200"/>
        <w:jc w:val="center"/>
        <w:textAlignment w:val="auto"/>
        <w:rPr>
          <w:rFonts w:hint="eastAsia" w:ascii="方正小标宋简体" w:hAnsi="方正小标宋简体" w:eastAsia="方正小标宋简体" w:cs="方正小标宋简体"/>
          <w:b/>
          <w:bCs/>
          <w:color w:val="auto"/>
          <w:sz w:val="44"/>
          <w:szCs w:val="44"/>
          <w:lang w:val="en-US" w:eastAsia="zh-CN"/>
        </w:rPr>
      </w:pPr>
      <w:r>
        <w:rPr>
          <w:rFonts w:hint="eastAsia" w:ascii="方正小标宋简体" w:hAnsi="方正小标宋简体" w:eastAsia="方正小标宋简体" w:cs="方正小标宋简体"/>
          <w:b/>
          <w:bCs/>
          <w:sz w:val="44"/>
          <w:szCs w:val="44"/>
          <w:lang w:val="en-US" w:eastAsia="zh-CN"/>
        </w:rPr>
        <w:t>金沙县人民医院</w:t>
      </w:r>
      <w:r>
        <w:rPr>
          <w:rFonts w:hint="eastAsia" w:ascii="方正小标宋简体" w:hAnsi="方正小标宋简体" w:eastAsia="方正小标宋简体" w:cs="方正小标宋简体"/>
          <w:b/>
          <w:bCs/>
          <w:color w:val="auto"/>
          <w:sz w:val="44"/>
          <w:szCs w:val="44"/>
          <w:lang w:val="en-US" w:eastAsia="zh-CN"/>
        </w:rPr>
        <w:t>五龙分院</w:t>
      </w:r>
    </w:p>
    <w:p w14:paraId="14D83668">
      <w:pPr>
        <w:keepNext w:val="0"/>
        <w:keepLines w:val="0"/>
        <w:pageBreakBefore w:val="0"/>
        <w:widowControl w:val="0"/>
        <w:kinsoku/>
        <w:wordWrap/>
        <w:overflowPunct/>
        <w:topLinePunct w:val="0"/>
        <w:autoSpaceDE/>
        <w:autoSpaceDN/>
        <w:bidi w:val="0"/>
        <w:adjustRightInd/>
        <w:snapToGrid/>
        <w:spacing w:line="560" w:lineRule="exact"/>
        <w:ind w:firstLine="883" w:firstLineChars="200"/>
        <w:jc w:val="center"/>
        <w:textAlignment w:val="auto"/>
        <w:rPr>
          <w:rFonts w:hint="default" w:ascii="仿宋_GB2312" w:hAnsi="仿宋_GB2312" w:eastAsia="仿宋_GB2312" w:cs="仿宋_GB2312"/>
          <w:sz w:val="32"/>
          <w:szCs w:val="32"/>
          <w:lang w:val="en-US"/>
        </w:rPr>
      </w:pPr>
      <w:r>
        <w:rPr>
          <w:rFonts w:hint="eastAsia" w:ascii="方正小标宋简体" w:hAnsi="方正小标宋简体" w:eastAsia="方正小标宋简体" w:cs="方正小标宋简体"/>
          <w:b/>
          <w:bCs/>
          <w:color w:val="auto"/>
          <w:sz w:val="44"/>
          <w:szCs w:val="44"/>
          <w:lang w:val="en-US" w:eastAsia="zh-CN"/>
        </w:rPr>
        <w:t>2024年08月面向社会简化程序公开</w:t>
      </w:r>
      <w:r>
        <w:rPr>
          <w:rFonts w:hint="eastAsia" w:ascii="方正小标宋简体" w:hAnsi="方正小标宋简体" w:eastAsia="方正小标宋简体" w:cs="方正小标宋简体"/>
          <w:b/>
          <w:bCs/>
          <w:sz w:val="44"/>
          <w:szCs w:val="44"/>
          <w:lang w:val="en-US" w:eastAsia="zh-CN"/>
        </w:rPr>
        <w:t>招聘合同制专业技术人员简章</w:t>
      </w:r>
    </w:p>
    <w:p w14:paraId="18B1E9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为进一步加强</w:t>
      </w:r>
      <w:r>
        <w:rPr>
          <w:rFonts w:hint="eastAsia" w:ascii="仿宋_GB2312" w:hAnsi="仿宋_GB2312" w:eastAsia="仿宋_GB2312" w:cs="仿宋_GB2312"/>
          <w:sz w:val="32"/>
          <w:szCs w:val="32"/>
          <w:lang w:val="en-US" w:eastAsia="zh-CN"/>
        </w:rPr>
        <w:t>五龙</w:t>
      </w:r>
      <w:r>
        <w:rPr>
          <w:rFonts w:hint="eastAsia" w:ascii="仿宋_GB2312" w:hAnsi="仿宋_GB2312" w:eastAsia="仿宋_GB2312" w:cs="仿宋_GB2312"/>
          <w:color w:val="auto"/>
          <w:sz w:val="32"/>
          <w:szCs w:val="32"/>
          <w:lang w:val="en-US" w:eastAsia="zh-CN"/>
        </w:rPr>
        <w:t>分院</w:t>
      </w:r>
      <w:r>
        <w:rPr>
          <w:rFonts w:hint="eastAsia" w:ascii="仿宋_GB2312" w:hAnsi="仿宋_GB2312" w:eastAsia="仿宋_GB2312" w:cs="仿宋_GB2312"/>
          <w:sz w:val="32"/>
          <w:szCs w:val="32"/>
        </w:rPr>
        <w:t>卫生专业技术人才队伍建设，提高医院整体服务能力，保障人民群众身体健康，</w:t>
      </w:r>
      <w:r>
        <w:rPr>
          <w:rFonts w:hint="eastAsia" w:ascii="仿宋_GB2312" w:hAnsi="仿宋_GB2312" w:eastAsia="仿宋_GB2312" w:cs="仿宋_GB2312"/>
          <w:sz w:val="32"/>
          <w:szCs w:val="32"/>
          <w:lang w:eastAsia="zh-CN"/>
        </w:rPr>
        <w:t>结合</w:t>
      </w:r>
      <w:r>
        <w:rPr>
          <w:rFonts w:hint="eastAsia" w:ascii="仿宋_GB2312" w:hAnsi="仿宋_GB2312" w:eastAsia="仿宋_GB2312" w:cs="仿宋_GB2312"/>
          <w:sz w:val="32"/>
          <w:szCs w:val="32"/>
        </w:rPr>
        <w:t>工作实际，经</w:t>
      </w:r>
      <w:r>
        <w:rPr>
          <w:rFonts w:hint="eastAsia" w:ascii="仿宋_GB2312" w:hAnsi="仿宋_GB2312" w:eastAsia="仿宋_GB2312" w:cs="仿宋_GB2312"/>
          <w:sz w:val="32"/>
          <w:szCs w:val="32"/>
          <w:lang w:eastAsia="zh-CN"/>
        </w:rPr>
        <w:t>总院</w:t>
      </w:r>
      <w:r>
        <w:rPr>
          <w:rFonts w:hint="eastAsia" w:ascii="仿宋_GB2312" w:hAnsi="仿宋_GB2312" w:eastAsia="仿宋_GB2312" w:cs="仿宋_GB2312"/>
          <w:sz w:val="32"/>
          <w:szCs w:val="32"/>
        </w:rPr>
        <w:t>理事会研究同意，决定</w:t>
      </w:r>
      <w:r>
        <w:rPr>
          <w:rFonts w:hint="eastAsia" w:ascii="仿宋_GB2312" w:hAnsi="仿宋_GB2312" w:eastAsia="仿宋_GB2312" w:cs="仿宋_GB2312"/>
          <w:sz w:val="32"/>
          <w:szCs w:val="32"/>
          <w:lang w:eastAsia="zh-CN"/>
        </w:rPr>
        <w:t>面向社会简化程序公开</w:t>
      </w:r>
      <w:r>
        <w:rPr>
          <w:rFonts w:hint="eastAsia" w:ascii="仿宋_GB2312" w:hAnsi="仿宋_GB2312" w:eastAsia="仿宋_GB2312" w:cs="仿宋_GB2312"/>
          <w:sz w:val="32"/>
          <w:szCs w:val="32"/>
        </w:rPr>
        <w:t>招聘（合同制）</w:t>
      </w:r>
      <w:r>
        <w:rPr>
          <w:rFonts w:hint="eastAsia" w:ascii="仿宋_GB2312" w:hAnsi="仿宋_GB2312" w:eastAsia="仿宋_GB2312" w:cs="仿宋_GB2312"/>
          <w:sz w:val="32"/>
          <w:szCs w:val="32"/>
          <w:lang w:val="en-US" w:eastAsia="zh-CN"/>
        </w:rPr>
        <w:t>专业技术</w:t>
      </w:r>
      <w:r>
        <w:rPr>
          <w:rFonts w:hint="eastAsia" w:ascii="仿宋_GB2312" w:hAnsi="仿宋_GB2312" w:eastAsia="仿宋_GB2312" w:cs="仿宋_GB2312"/>
          <w:sz w:val="32"/>
          <w:szCs w:val="32"/>
        </w:rPr>
        <w:t>人员</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sz w:val="32"/>
          <w:szCs w:val="32"/>
        </w:rPr>
        <w:t>名。为确保招聘工作顺利进行，特制订《金沙县人民医院</w:t>
      </w:r>
      <w:r>
        <w:rPr>
          <w:rFonts w:hint="eastAsia" w:ascii="仿宋_GB2312" w:hAnsi="仿宋_GB2312" w:eastAsia="仿宋_GB2312" w:cs="仿宋_GB2312"/>
          <w:sz w:val="32"/>
          <w:szCs w:val="32"/>
          <w:lang w:val="en-US" w:eastAsia="zh-CN"/>
        </w:rPr>
        <w:t>五龙</w:t>
      </w:r>
      <w:r>
        <w:rPr>
          <w:rFonts w:hint="eastAsia" w:ascii="仿宋_GB2312" w:hAnsi="仿宋_GB2312" w:eastAsia="仿宋_GB2312" w:cs="仿宋_GB2312"/>
          <w:sz w:val="32"/>
          <w:szCs w:val="32"/>
        </w:rPr>
        <w:t>分院2024年</w:t>
      </w:r>
      <w:r>
        <w:rPr>
          <w:rFonts w:hint="eastAsia" w:ascii="仿宋_GB2312" w:hAnsi="仿宋_GB2312" w:eastAsia="仿宋_GB2312" w:cs="仿宋_GB2312"/>
          <w:sz w:val="32"/>
          <w:szCs w:val="32"/>
          <w:lang w:val="en-US" w:eastAsia="zh-CN"/>
        </w:rPr>
        <w:t>08月</w:t>
      </w:r>
      <w:r>
        <w:rPr>
          <w:rFonts w:hint="eastAsia" w:ascii="仿宋_GB2312" w:hAnsi="仿宋_GB2312" w:eastAsia="仿宋_GB2312" w:cs="仿宋_GB2312"/>
          <w:sz w:val="32"/>
          <w:szCs w:val="32"/>
          <w:lang w:eastAsia="zh-CN"/>
        </w:rPr>
        <w:t>面向社会简化程序公开</w:t>
      </w:r>
      <w:r>
        <w:rPr>
          <w:rFonts w:hint="eastAsia" w:ascii="仿宋_GB2312" w:hAnsi="仿宋_GB2312" w:eastAsia="仿宋_GB2312" w:cs="仿宋_GB2312"/>
          <w:sz w:val="32"/>
          <w:szCs w:val="32"/>
        </w:rPr>
        <w:t>招聘</w:t>
      </w:r>
      <w:r>
        <w:rPr>
          <w:rFonts w:hint="eastAsia" w:ascii="仿宋_GB2312" w:hAnsi="仿宋_GB2312" w:eastAsia="仿宋_GB2312" w:cs="仿宋_GB2312"/>
          <w:sz w:val="32"/>
          <w:szCs w:val="32"/>
          <w:lang w:eastAsia="zh-CN"/>
        </w:rPr>
        <w:t>合同制</w:t>
      </w:r>
      <w:r>
        <w:rPr>
          <w:rFonts w:hint="eastAsia" w:ascii="仿宋_GB2312" w:hAnsi="仿宋_GB2312" w:eastAsia="仿宋_GB2312" w:cs="仿宋_GB2312"/>
          <w:sz w:val="32"/>
          <w:szCs w:val="32"/>
          <w:lang w:val="en-US" w:eastAsia="zh-CN"/>
        </w:rPr>
        <w:t>专业技术</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rPr>
        <w:t>简章》（以下简称《简章》）。</w:t>
      </w:r>
    </w:p>
    <w:p w14:paraId="7659957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招聘原则</w:t>
      </w:r>
    </w:p>
    <w:p w14:paraId="44095E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（一）坚持按需设岗、按岗招聘的原则；</w:t>
      </w:r>
    </w:p>
    <w:p w14:paraId="02B876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（二）坚持德才兼备、任人唯贤的原则；</w:t>
      </w:r>
    </w:p>
    <w:p w14:paraId="4966BD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坚持公开、平等、竞争、择优的原则。招聘工作实行公开报考条件、公开考试程序、公开考试结果“三公开”制度。按照制定招聘计划、发布招聘公告、报名、考试、体检、考察政审、公示、聘用的程序进行。</w:t>
      </w:r>
    </w:p>
    <w:p w14:paraId="191DA4EB">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二、招聘岗位及职数</w:t>
      </w:r>
    </w:p>
    <w:p w14:paraId="7724B3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具体岗位详见《</w:t>
      </w:r>
      <w:r>
        <w:rPr>
          <w:rFonts w:hint="eastAsia" w:ascii="仿宋_GB2312" w:hAnsi="仿宋_GB2312" w:eastAsia="仿宋_GB2312" w:cs="仿宋_GB2312"/>
          <w:color w:val="auto"/>
          <w:sz w:val="32"/>
          <w:szCs w:val="32"/>
          <w:lang w:eastAsia="zh-CN"/>
        </w:rPr>
        <w:t>金沙县人民医院</w:t>
      </w:r>
      <w:r>
        <w:rPr>
          <w:rFonts w:hint="eastAsia" w:ascii="仿宋_GB2312" w:hAnsi="仿宋_GB2312" w:eastAsia="仿宋_GB2312" w:cs="仿宋_GB2312"/>
          <w:color w:val="auto"/>
          <w:sz w:val="32"/>
          <w:szCs w:val="32"/>
          <w:lang w:val="en-US" w:eastAsia="zh-CN"/>
        </w:rPr>
        <w:t>五龙分院面</w:t>
      </w:r>
      <w:r>
        <w:rPr>
          <w:rFonts w:hint="eastAsia" w:ascii="仿宋_GB2312" w:hAnsi="仿宋_GB2312" w:eastAsia="仿宋_GB2312" w:cs="仿宋_GB2312"/>
          <w:color w:val="auto"/>
          <w:sz w:val="32"/>
          <w:szCs w:val="32"/>
        </w:rPr>
        <w:t>向社会</w:t>
      </w:r>
      <w:r>
        <w:rPr>
          <w:rFonts w:hint="eastAsia" w:ascii="仿宋_GB2312" w:hAnsi="仿宋_GB2312" w:eastAsia="仿宋_GB2312" w:cs="仿宋_GB2312"/>
          <w:color w:val="auto"/>
          <w:sz w:val="32"/>
          <w:szCs w:val="32"/>
          <w:lang w:eastAsia="zh-CN"/>
        </w:rPr>
        <w:t>公开</w:t>
      </w:r>
      <w:r>
        <w:rPr>
          <w:rFonts w:hint="eastAsia" w:ascii="仿宋_GB2312" w:hAnsi="仿宋_GB2312" w:eastAsia="仿宋_GB2312" w:cs="仿宋_GB2312"/>
          <w:color w:val="auto"/>
          <w:sz w:val="32"/>
          <w:szCs w:val="32"/>
        </w:rPr>
        <w:t>招聘</w:t>
      </w:r>
      <w:r>
        <w:rPr>
          <w:rFonts w:hint="eastAsia" w:ascii="仿宋_GB2312" w:hAnsi="仿宋_GB2312" w:eastAsia="仿宋_GB2312" w:cs="仿宋_GB2312"/>
          <w:color w:val="auto"/>
          <w:sz w:val="32"/>
          <w:szCs w:val="32"/>
          <w:lang w:eastAsia="zh-CN"/>
        </w:rPr>
        <w:t>合同制</w:t>
      </w:r>
      <w:r>
        <w:rPr>
          <w:rFonts w:hint="eastAsia" w:ascii="仿宋_GB2312" w:hAnsi="仿宋_GB2312" w:eastAsia="仿宋_GB2312" w:cs="仿宋_GB2312"/>
          <w:color w:val="auto"/>
          <w:sz w:val="32"/>
          <w:szCs w:val="32"/>
          <w:lang w:val="en-US" w:eastAsia="zh-CN"/>
        </w:rPr>
        <w:t>专业技术</w:t>
      </w:r>
      <w:r>
        <w:rPr>
          <w:rFonts w:hint="eastAsia" w:ascii="仿宋_GB2312" w:hAnsi="仿宋_GB2312" w:eastAsia="仿宋_GB2312" w:cs="仿宋_GB2312"/>
          <w:color w:val="auto"/>
          <w:sz w:val="32"/>
          <w:szCs w:val="32"/>
          <w:lang w:eastAsia="zh-CN"/>
        </w:rPr>
        <w:t>人员</w:t>
      </w:r>
      <w:r>
        <w:rPr>
          <w:rFonts w:hint="eastAsia" w:ascii="仿宋_GB2312" w:hAnsi="仿宋_GB2312" w:eastAsia="仿宋_GB2312" w:cs="仿宋_GB2312"/>
          <w:color w:val="auto"/>
          <w:sz w:val="32"/>
          <w:szCs w:val="32"/>
        </w:rPr>
        <w:t>职位表</w:t>
      </w:r>
      <w:r>
        <w:rPr>
          <w:rFonts w:hint="eastAsia" w:ascii="仿宋_GB2312" w:hAnsi="仿宋_GB2312" w:eastAsia="仿宋_GB2312" w:cs="仿宋_GB2312"/>
          <w:sz w:val="32"/>
          <w:szCs w:val="32"/>
        </w:rPr>
        <w:t>》以下简称《职位表》（详见附件1）。</w:t>
      </w:r>
    </w:p>
    <w:p w14:paraId="4B5189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三、招聘对象及报考条件</w:t>
      </w:r>
    </w:p>
    <w:p w14:paraId="7A29429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（一）具有中华人民共和国国籍。</w:t>
      </w:r>
    </w:p>
    <w:p w14:paraId="28E905C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（二）拥护中华人民共和国宪法，拥护中国共产党的领导和社会主义制度，具有良好的政治素质和品行，具有为人民服务的思想，具有正确的政治立场、政治态度、理想信念和思想品德。</w:t>
      </w:r>
    </w:p>
    <w:p w14:paraId="200F4FCE">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（三）学历、资格、年龄等要求具体详见《职位表》（附件1）。</w:t>
      </w:r>
    </w:p>
    <w:p w14:paraId="15A27D5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（四）具有正常履行应聘职位职责的身体条件。</w:t>
      </w:r>
    </w:p>
    <w:p w14:paraId="2F8C1FC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（五）具备拟报考《职位表》所需的其他资格条件。</w:t>
      </w:r>
    </w:p>
    <w:p w14:paraId="2539A2C5">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四、以下人员不得报考</w:t>
      </w:r>
    </w:p>
    <w:p w14:paraId="5602B1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（一）不能坚持党的基本路线，在重大政治问题上不能与党中央保持一致的；</w:t>
      </w:r>
    </w:p>
    <w:p w14:paraId="5F2628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（二）曾因犯罪受过刑事处罚的人员，正在接受纪检监察机关、司法机关立案调查未结案的人员；</w:t>
      </w:r>
    </w:p>
    <w:p w14:paraId="0A6683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（三）截止</w:t>
      </w:r>
      <w:r>
        <w:rPr>
          <w:rFonts w:hint="eastAsia" w:ascii="仿宋_GB2312" w:hAnsi="仿宋_GB2312" w:eastAsia="仿宋_GB2312" w:cs="仿宋_GB2312"/>
          <w:sz w:val="32"/>
          <w:szCs w:val="32"/>
          <w:lang w:eastAsia="zh-CN"/>
        </w:rPr>
        <w:t>2024年</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sz w:val="32"/>
          <w:szCs w:val="32"/>
        </w:rPr>
        <w:t>日，受党纪、政务处分期限未满的人员；</w:t>
      </w:r>
    </w:p>
    <w:p w14:paraId="6B9938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（四）不符合招聘报考条件的人员；</w:t>
      </w:r>
    </w:p>
    <w:p w14:paraId="41EDB3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（五）有法律、法规规定不得聘用的人员。</w:t>
      </w:r>
    </w:p>
    <w:p w14:paraId="05C32578">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五、待遇</w:t>
      </w:r>
    </w:p>
    <w:p w14:paraId="14B4FA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（一）工资：按照金沙县人民医院</w:t>
      </w:r>
      <w:r>
        <w:rPr>
          <w:rFonts w:hint="eastAsia" w:ascii="仿宋_GB2312" w:hAnsi="仿宋_GB2312" w:eastAsia="仿宋_GB2312" w:cs="仿宋_GB2312"/>
          <w:sz w:val="32"/>
          <w:szCs w:val="32"/>
          <w:lang w:val="en-US" w:eastAsia="zh-CN"/>
        </w:rPr>
        <w:t>五龙</w:t>
      </w:r>
      <w:r>
        <w:rPr>
          <w:rFonts w:hint="eastAsia" w:ascii="仿宋_GB2312" w:hAnsi="仿宋_GB2312" w:eastAsia="仿宋_GB2312" w:cs="仿宋_GB2312"/>
          <w:sz w:val="32"/>
          <w:szCs w:val="32"/>
        </w:rPr>
        <w:t>分院聘用人员工资标准执行。</w:t>
      </w:r>
    </w:p>
    <w:p w14:paraId="11C06C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（二）保险：按照劳动法规定缴纳养老保险、失业保险、工伤保险，自付部分从工资中扣除。</w:t>
      </w:r>
    </w:p>
    <w:p w14:paraId="60A1A6BC">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六、信息发布、报名及资格审查</w:t>
      </w:r>
    </w:p>
    <w:p w14:paraId="3CB89B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（一）招聘信息发布。招聘信息于</w:t>
      </w:r>
      <w:r>
        <w:rPr>
          <w:rFonts w:hint="eastAsia" w:ascii="仿宋_GB2312" w:hAnsi="仿宋_GB2312" w:eastAsia="仿宋_GB2312" w:cs="仿宋_GB2312"/>
          <w:sz w:val="32"/>
          <w:szCs w:val="32"/>
          <w:lang w:eastAsia="zh-CN"/>
        </w:rPr>
        <w:t>2024年</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14</w:t>
      </w:r>
      <w:r>
        <w:rPr>
          <w:rFonts w:hint="eastAsia" w:ascii="仿宋_GB2312" w:hAnsi="仿宋_GB2312" w:eastAsia="仿宋_GB2312" w:cs="仿宋_GB2312"/>
          <w:sz w:val="32"/>
          <w:szCs w:val="32"/>
        </w:rPr>
        <w:t>日在</w:t>
      </w:r>
      <w:r>
        <w:rPr>
          <w:rFonts w:hint="eastAsia" w:ascii="仿宋_GB2312" w:hAnsi="仿宋_GB2312" w:eastAsia="仿宋_GB2312" w:cs="仿宋_GB2312"/>
          <w:sz w:val="32"/>
          <w:szCs w:val="32"/>
          <w:lang w:eastAsia="zh-CN"/>
        </w:rPr>
        <w:t>金沙县人民医院</w:t>
      </w:r>
      <w:r>
        <w:rPr>
          <w:rFonts w:hint="eastAsia" w:ascii="仿宋_GB2312" w:hAnsi="仿宋_GB2312" w:eastAsia="仿宋_GB2312" w:cs="仿宋_GB2312"/>
          <w:sz w:val="32"/>
          <w:szCs w:val="32"/>
        </w:rPr>
        <w:t>微信公众号上发布。</w:t>
      </w:r>
      <w:bookmarkStart w:id="0" w:name="_GoBack"/>
      <w:bookmarkEnd w:id="0"/>
    </w:p>
    <w:p w14:paraId="76B96F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（二）报名 </w:t>
      </w:r>
    </w:p>
    <w:p w14:paraId="26C1AD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1.报名时间：</w:t>
      </w:r>
      <w:r>
        <w:rPr>
          <w:rFonts w:hint="eastAsia" w:ascii="仿宋_GB2312" w:hAnsi="仿宋_GB2312" w:eastAsia="仿宋_GB2312" w:cs="仿宋_GB2312"/>
          <w:color w:val="auto"/>
          <w:sz w:val="32"/>
          <w:szCs w:val="32"/>
          <w:lang w:eastAsia="zh-CN"/>
        </w:rPr>
        <w:t>2024年</w:t>
      </w:r>
      <w:r>
        <w:rPr>
          <w:rFonts w:hint="eastAsia" w:ascii="仿宋_GB2312" w:hAnsi="仿宋_GB2312" w:eastAsia="仿宋_GB2312" w:cs="仿宋_GB2312"/>
          <w:color w:val="auto"/>
          <w:sz w:val="32"/>
          <w:szCs w:val="32"/>
          <w:lang w:val="en-US" w:eastAsia="zh-CN"/>
        </w:rPr>
        <w:t>08</w:t>
      </w:r>
      <w:r>
        <w:rPr>
          <w:rFonts w:hint="eastAsia" w:ascii="仿宋_GB2312" w:hAnsi="仿宋_GB2312" w:eastAsia="仿宋_GB2312" w:cs="仿宋_GB2312"/>
          <w:color w:val="auto"/>
          <w:sz w:val="32"/>
          <w:szCs w:val="32"/>
          <w:lang w:eastAsia="zh-CN"/>
        </w:rPr>
        <w:t>月</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val="en-US" w:eastAsia="zh-CN"/>
        </w:rPr>
        <w:t>至</w:t>
      </w:r>
      <w:r>
        <w:rPr>
          <w:rFonts w:hint="eastAsia" w:ascii="仿宋_GB2312" w:hAnsi="仿宋_GB2312" w:eastAsia="仿宋_GB2312" w:cs="仿宋_GB2312"/>
          <w:color w:val="auto"/>
          <w:sz w:val="32"/>
          <w:szCs w:val="32"/>
          <w:lang w:eastAsia="zh-CN"/>
        </w:rPr>
        <w:t>2024年</w:t>
      </w:r>
      <w:r>
        <w:rPr>
          <w:rFonts w:hint="eastAsia" w:ascii="仿宋_GB2312" w:hAnsi="仿宋_GB2312" w:eastAsia="仿宋_GB2312" w:cs="仿宋_GB2312"/>
          <w:color w:val="auto"/>
          <w:sz w:val="32"/>
          <w:szCs w:val="32"/>
          <w:lang w:val="en-US" w:eastAsia="zh-CN"/>
        </w:rPr>
        <w:t>08</w:t>
      </w:r>
      <w:r>
        <w:rPr>
          <w:rFonts w:hint="eastAsia" w:ascii="仿宋_GB2312" w:hAnsi="仿宋_GB2312" w:eastAsia="仿宋_GB2312" w:cs="仿宋_GB2312"/>
          <w:color w:val="auto"/>
          <w:sz w:val="32"/>
          <w:szCs w:val="32"/>
          <w:lang w:eastAsia="zh-CN"/>
        </w:rPr>
        <w:t>月</w:t>
      </w: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日</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上午</w:t>
      </w:r>
      <w:r>
        <w:rPr>
          <w:rFonts w:hint="eastAsia" w:ascii="仿宋_GB2312" w:hAnsi="仿宋_GB2312" w:eastAsia="仿宋_GB2312" w:cs="仿宋_GB2312"/>
          <w:color w:val="auto"/>
          <w:sz w:val="32"/>
          <w:szCs w:val="32"/>
          <w:lang w:val="en-US" w:eastAsia="zh-CN"/>
        </w:rPr>
        <w:t>8:30-11:30，</w:t>
      </w:r>
      <w:r>
        <w:rPr>
          <w:rFonts w:hint="eastAsia" w:ascii="仿宋_GB2312" w:hAnsi="仿宋_GB2312" w:eastAsia="仿宋_GB2312" w:cs="仿宋_GB2312"/>
          <w:color w:val="auto"/>
          <w:sz w:val="32"/>
          <w:szCs w:val="32"/>
        </w:rPr>
        <w:t>下午</w:t>
      </w:r>
      <w:r>
        <w:rPr>
          <w:rFonts w:hint="eastAsia" w:ascii="仿宋_GB2312" w:hAnsi="仿宋_GB2312" w:eastAsia="仿宋_GB2312" w:cs="仿宋_GB2312"/>
          <w:color w:val="auto"/>
          <w:sz w:val="32"/>
          <w:szCs w:val="32"/>
          <w:lang w:val="en-US" w:eastAsia="zh-CN"/>
        </w:rPr>
        <w:t>14:30-17：00</w:t>
      </w:r>
      <w:r>
        <w:rPr>
          <w:rFonts w:hint="eastAsia" w:ascii="仿宋_GB2312" w:hAnsi="仿宋_GB2312" w:eastAsia="仿宋_GB2312" w:cs="仿宋_GB2312"/>
          <w:color w:val="auto"/>
          <w:sz w:val="32"/>
          <w:szCs w:val="32"/>
        </w:rPr>
        <w:t>。</w:t>
      </w:r>
    </w:p>
    <w:p w14:paraId="75C45D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2.报名地点：</w:t>
      </w:r>
      <w:r>
        <w:rPr>
          <w:rFonts w:hint="eastAsia" w:ascii="仿宋_GB2312" w:hAnsi="仿宋_GB2312" w:eastAsia="仿宋_GB2312" w:cs="仿宋_GB2312"/>
          <w:sz w:val="32"/>
          <w:szCs w:val="32"/>
          <w:lang w:eastAsia="zh-CN"/>
        </w:rPr>
        <w:t>金沙县人民医院</w:t>
      </w:r>
      <w:r>
        <w:rPr>
          <w:rFonts w:hint="eastAsia" w:ascii="仿宋_GB2312" w:hAnsi="仿宋_GB2312" w:eastAsia="仿宋_GB2312" w:cs="仿宋_GB2312"/>
          <w:color w:val="auto"/>
          <w:sz w:val="32"/>
          <w:szCs w:val="32"/>
          <w:lang w:val="en-US" w:eastAsia="zh-CN"/>
        </w:rPr>
        <w:t>五龙分院</w:t>
      </w:r>
      <w:r>
        <w:rPr>
          <w:rFonts w:hint="eastAsia" w:ascii="仿宋_GB2312" w:hAnsi="仿宋_GB2312" w:eastAsia="仿宋_GB2312" w:cs="仿宋_GB2312"/>
          <w:sz w:val="32"/>
          <w:szCs w:val="32"/>
        </w:rPr>
        <w:t>办公室。</w:t>
      </w:r>
    </w:p>
    <w:p w14:paraId="3DD7FD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3.报名方式：现场报名</w:t>
      </w:r>
      <w:r>
        <w:rPr>
          <w:rFonts w:hint="eastAsia" w:ascii="仿宋_GB2312" w:hAnsi="仿宋_GB2312" w:eastAsia="仿宋_GB2312" w:cs="仿宋_GB2312"/>
          <w:sz w:val="32"/>
          <w:szCs w:val="32"/>
          <w:lang w:eastAsia="zh-CN"/>
        </w:rPr>
        <w:t>。</w:t>
      </w:r>
    </w:p>
    <w:p w14:paraId="6B754E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联系人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夏爽、电话：15519708188</w:t>
      </w:r>
    </w:p>
    <w:p w14:paraId="0A2D2A4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（三）报名时须提供的资料</w:t>
      </w:r>
    </w:p>
    <w:p w14:paraId="6EA531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（1）《金沙县人民医院</w:t>
      </w:r>
      <w:r>
        <w:rPr>
          <w:rFonts w:hint="eastAsia" w:ascii="仿宋_GB2312" w:hAnsi="仿宋_GB2312" w:eastAsia="仿宋_GB2312" w:cs="仿宋_GB2312"/>
          <w:sz w:val="32"/>
          <w:szCs w:val="32"/>
          <w:lang w:val="en-US" w:eastAsia="zh-CN"/>
        </w:rPr>
        <w:t>五龙</w:t>
      </w:r>
      <w:r>
        <w:rPr>
          <w:rFonts w:hint="eastAsia" w:ascii="仿宋_GB2312" w:hAnsi="仿宋_GB2312" w:eastAsia="仿宋_GB2312" w:cs="仿宋_GB2312"/>
          <w:sz w:val="32"/>
          <w:szCs w:val="32"/>
        </w:rPr>
        <w:t>分院</w:t>
      </w:r>
      <w:r>
        <w:rPr>
          <w:rFonts w:hint="eastAsia" w:ascii="仿宋_GB2312" w:hAnsi="仿宋_GB2312" w:eastAsia="仿宋_GB2312" w:cs="仿宋_GB2312"/>
          <w:sz w:val="32"/>
          <w:szCs w:val="32"/>
          <w:lang w:eastAsia="zh-CN"/>
        </w:rPr>
        <w:t>面向社会公开</w:t>
      </w:r>
      <w:r>
        <w:rPr>
          <w:rFonts w:hint="eastAsia" w:ascii="仿宋_GB2312" w:hAnsi="仿宋_GB2312" w:eastAsia="仿宋_GB2312" w:cs="仿宋_GB2312"/>
          <w:sz w:val="32"/>
          <w:szCs w:val="32"/>
        </w:rPr>
        <w:t>招聘</w:t>
      </w:r>
      <w:r>
        <w:rPr>
          <w:rFonts w:hint="eastAsia" w:ascii="仿宋_GB2312" w:hAnsi="仿宋_GB2312" w:eastAsia="仿宋_GB2312" w:cs="仿宋_GB2312"/>
          <w:sz w:val="32"/>
          <w:szCs w:val="32"/>
          <w:lang w:eastAsia="zh-CN"/>
        </w:rPr>
        <w:t>合同制专业技术人员</w:t>
      </w:r>
      <w:r>
        <w:rPr>
          <w:rFonts w:hint="eastAsia" w:ascii="仿宋_GB2312" w:hAnsi="仿宋_GB2312" w:eastAsia="仿宋_GB2312" w:cs="仿宋_GB2312"/>
          <w:sz w:val="32"/>
          <w:szCs w:val="32"/>
        </w:rPr>
        <w:t>报名表》（附件</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sz w:val="32"/>
          <w:szCs w:val="32"/>
        </w:rPr>
        <w:t>）1份，考生自行在</w:t>
      </w:r>
      <w:r>
        <w:rPr>
          <w:rFonts w:hint="eastAsia" w:ascii="仿宋_GB2312" w:hAnsi="仿宋_GB2312" w:eastAsia="仿宋_GB2312" w:cs="仿宋_GB2312"/>
          <w:sz w:val="32"/>
          <w:szCs w:val="32"/>
          <w:lang w:eastAsia="zh-CN"/>
        </w:rPr>
        <w:t>金沙县人民医院</w:t>
      </w:r>
      <w:r>
        <w:rPr>
          <w:rFonts w:hint="eastAsia" w:ascii="仿宋_GB2312" w:hAnsi="仿宋_GB2312" w:eastAsia="仿宋_GB2312" w:cs="仿宋_GB2312"/>
          <w:sz w:val="32"/>
          <w:szCs w:val="32"/>
        </w:rPr>
        <w:t>微信公众号上下载填写打印《报名表》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并在“考生签名”处亲笔签名；</w:t>
      </w:r>
    </w:p>
    <w:p w14:paraId="726395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（2）毕业证书、学位证书原件及复印件1份；</w:t>
      </w:r>
    </w:p>
    <w:p w14:paraId="483755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（3）相关资格证原件及复印件1份；</w:t>
      </w:r>
    </w:p>
    <w:p w14:paraId="766AC7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（4）二代有效《居民身份证》（或临时有效居民身份证）原件及复印件1份；</w:t>
      </w:r>
    </w:p>
    <w:p w14:paraId="1CFB8EC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（四）资格审查</w:t>
      </w:r>
    </w:p>
    <w:p w14:paraId="79C2AE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报考人员必须认真阅读招聘方案中所规定的招聘条件和《职位表》中的各项要求，确定自己是否符合招聘条件之后再进行填报。否则，错报、误报和瞒报造成的一切后果，由应聘人员本人负责。应聘人员提供的应聘材料或信息不实的，取消其进入下一环节资格;应聘人员恶意扰乱公开招聘工作秩序或者伪造学历学位证明及其他有关证件骗取应聘资格的，取消其应聘资格并作严肃处理。因资格审查不严导致不符合条件的报考人员进入考试环节的，该报考人员考试成绩作无效处理并追究初审有关人员责任;资格审查贯穿整个公开招聘工作的始终，在公开招聘过程任一环节发现应聘人员资格条件不符合本方案及《职位表》要求的，随时取消其进入下一环节资格或应聘资格。</w:t>
      </w:r>
    </w:p>
    <w:p w14:paraId="6B6FF2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2.报名</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rPr>
        <w:t>根据应聘人员提供的《报名表》及其他材料，按照规定的招聘对象、报考条件进行审查，签署审查意见。对有关信息不规范或有关材料不符合要求的，应告知应聘人员重新提交。对资格审查不合格的，要说明理由。</w:t>
      </w:r>
    </w:p>
    <w:p w14:paraId="682070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3.所有职位不设开考比例，无人报名的职位，该职位招聘计划予以取消，取消的职位在</w:t>
      </w:r>
      <w:r>
        <w:rPr>
          <w:rFonts w:hint="eastAsia" w:ascii="仿宋_GB2312" w:hAnsi="仿宋_GB2312" w:eastAsia="仿宋_GB2312" w:cs="仿宋_GB2312"/>
          <w:sz w:val="32"/>
          <w:szCs w:val="32"/>
          <w:lang w:val="en-US" w:eastAsia="zh-CN"/>
        </w:rPr>
        <w:t>金沙县人民医院五龙分院公示栏</w:t>
      </w:r>
      <w:r>
        <w:rPr>
          <w:rFonts w:hint="eastAsia" w:ascii="仿宋_GB2312" w:hAnsi="仿宋_GB2312" w:eastAsia="仿宋_GB2312" w:cs="仿宋_GB2312"/>
          <w:sz w:val="32"/>
          <w:szCs w:val="32"/>
        </w:rPr>
        <w:t>上</w:t>
      </w:r>
      <w:r>
        <w:rPr>
          <w:rFonts w:hint="eastAsia" w:ascii="仿宋_GB2312" w:hAnsi="仿宋_GB2312" w:eastAsia="仿宋_GB2312" w:cs="仿宋_GB2312"/>
          <w:color w:val="auto"/>
          <w:sz w:val="32"/>
          <w:szCs w:val="32"/>
        </w:rPr>
        <w:t>进行公示。</w:t>
      </w:r>
    </w:p>
    <w:p w14:paraId="54A031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4.本次招聘免考试费。</w:t>
      </w:r>
    </w:p>
    <w:p w14:paraId="58BC1AD1">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七、考试方式</w:t>
      </w:r>
    </w:p>
    <w:p w14:paraId="02F5E9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招聘方式:采取简化程序面试的方式进行，分值为100分，主要测试应聘者相关工作能力，不指定内容。面试成绩按四舍五入方法保留小数点后一位，从高分到低分等额确定进入下一环节考生，若出现成绩末位并列的考生，通过加试面试的方式，测评成绩从高分到低分等额确定进入下一环节的对象。本次招聘报考人数等于招聘计划数时，该职位考生面试成绩须达到60分及以上方能进入下一环节。</w:t>
      </w:r>
    </w:p>
    <w:p w14:paraId="21713B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2.面试时间:2024年8月20日  上午：9：00-11：00。应聘人员凭本人有效《居民身份证》参加面试，9:00以后及未带有效《居民身份证》人员不得入场。</w:t>
      </w:r>
    </w:p>
    <w:p w14:paraId="299985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3.面试地点:金沙县人民医院五龙分院会议室（官田坝医疗点）</w:t>
      </w:r>
    </w:p>
    <w:p w14:paraId="29CBD77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八、体检</w:t>
      </w:r>
    </w:p>
    <w:p w14:paraId="026D79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面试结束后即进入体检环节，根据职位招聘计划数按总成绩由高到低等额确定体检对象。因体检不合格或个人原因致招聘岗位空缺的，作顺延递补。体检必须按规定时间在指定的</w:t>
      </w:r>
      <w:r>
        <w:rPr>
          <w:rFonts w:hint="eastAsia" w:ascii="仿宋_GB2312" w:hAnsi="仿宋_GB2312" w:eastAsia="仿宋_GB2312" w:cs="仿宋_GB2312"/>
          <w:sz w:val="32"/>
          <w:szCs w:val="32"/>
          <w:lang w:eastAsia="zh-CN"/>
        </w:rPr>
        <w:t>乡</w:t>
      </w:r>
      <w:r>
        <w:rPr>
          <w:rFonts w:hint="eastAsia" w:ascii="仿宋_GB2312" w:hAnsi="仿宋_GB2312" w:eastAsia="仿宋_GB2312" w:cs="仿宋_GB2312"/>
          <w:sz w:val="32"/>
          <w:szCs w:val="32"/>
        </w:rPr>
        <w:t>级及以上综合性医院进行，并出具体检结论，其他体检结论、鉴定一律不予认可。体检标准参照《公务员录用体检通用标准(试行)》(国人部发〔2005〕1号)有关规定执行。体检费用由考生自理，体检时间及有关事宜另行通知。</w:t>
      </w:r>
    </w:p>
    <w:p w14:paraId="0A4F3B6F">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九、考察政审</w:t>
      </w:r>
    </w:p>
    <w:p w14:paraId="43E6BC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仿宋_GB2312" w:hAnsi="仿宋_GB2312" w:eastAsia="仿宋_GB2312" w:cs="仿宋_GB2312"/>
          <w:sz w:val="32"/>
          <w:szCs w:val="32"/>
        </w:rPr>
        <w:t>考察政审工作由招聘工作领导小组办公室统一部署，负责具体实施。体检合格的应聘人员确定为考察对象，对其进行考察。考察内容主要包括应聘人员政治思想、道德品质、能力素质、学习和工作表现、遵纪守法、廉洁自律以及是否需要回避等。按照“凡进必审”的原则，贯彻党管人才原则，坚持政治标准和学术标准相统一，将思想政治表现、遵纪守法情况、道德品行等作为聘用人员的首要考察内容。考察时还须进一步核实应聘人员是否符合规定的应聘资格条件，确认其报名时提交的信息和材料是否真实、准确。在考察政审中，经审定有以下情形之一的，考察结论为不合格，取消进入下一环节资格。一是有本方案规定“以下人员不得报考”所列情况之一的；二是考察政审对象失信联合惩戒对象的。</w:t>
      </w:r>
    </w:p>
    <w:p w14:paraId="7BED9452">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十、公示及聘用</w:t>
      </w:r>
    </w:p>
    <w:p w14:paraId="21A8C7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经面试、体检、考察政审合格的应聘人员，确定为拟聘用人员在</w:t>
      </w:r>
      <w:r>
        <w:rPr>
          <w:rFonts w:hint="eastAsia" w:ascii="仿宋_GB2312" w:hAnsi="仿宋_GB2312" w:eastAsia="仿宋_GB2312" w:cs="仿宋_GB2312"/>
          <w:sz w:val="32"/>
          <w:szCs w:val="32"/>
          <w:lang w:val="en-US" w:eastAsia="zh-CN"/>
        </w:rPr>
        <w:t>金沙县人民医院五龙分院公示栏</w:t>
      </w:r>
      <w:r>
        <w:rPr>
          <w:rFonts w:hint="eastAsia" w:ascii="仿宋_GB2312" w:hAnsi="仿宋_GB2312" w:eastAsia="仿宋_GB2312" w:cs="仿宋_GB2312"/>
          <w:sz w:val="32"/>
          <w:szCs w:val="32"/>
        </w:rPr>
        <w:t>上进行公示3</w:t>
      </w:r>
      <w:r>
        <w:rPr>
          <w:rFonts w:hint="eastAsia" w:ascii="仿宋_GB2312" w:hAnsi="仿宋_GB2312" w:eastAsia="仿宋_GB2312" w:cs="仿宋_GB2312"/>
          <w:sz w:val="32"/>
          <w:szCs w:val="32"/>
          <w:lang w:eastAsia="zh-CN"/>
        </w:rPr>
        <w:t>天</w:t>
      </w:r>
      <w:r>
        <w:rPr>
          <w:rFonts w:hint="eastAsia" w:ascii="仿宋_GB2312" w:hAnsi="仿宋_GB2312" w:eastAsia="仿宋_GB2312" w:cs="仿宋_GB2312"/>
          <w:sz w:val="32"/>
          <w:szCs w:val="32"/>
        </w:rPr>
        <w:t>，接受社会监督</w:t>
      </w:r>
      <w:r>
        <w:rPr>
          <w:rFonts w:hint="eastAsia" w:ascii="仿宋_GB2312" w:hAnsi="仿宋_GB2312" w:eastAsia="仿宋_GB2312" w:cs="仿宋_GB2312"/>
          <w:color w:val="auto"/>
          <w:sz w:val="32"/>
          <w:szCs w:val="32"/>
          <w:lang w:val="en-US" w:eastAsia="zh-CN"/>
        </w:rPr>
        <w:t>(0857-7352120)</w:t>
      </w:r>
      <w:r>
        <w:rPr>
          <w:rFonts w:hint="eastAsia" w:ascii="仿宋_GB2312" w:hAnsi="仿宋_GB2312" w:eastAsia="仿宋_GB2312" w:cs="仿宋_GB2312"/>
          <w:sz w:val="32"/>
          <w:szCs w:val="32"/>
        </w:rPr>
        <w:t>。</w:t>
      </w:r>
    </w:p>
    <w:p w14:paraId="4124E4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公示期间有不良反映并经查实有严重问题影响聘用的，不予聘用；一时难以查实的，暂缓聘用，待查实并作出结论后再决定是否聘用。</w:t>
      </w:r>
    </w:p>
    <w:p w14:paraId="18A9FD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对公示期满无问题或反映的问题不影响聘用的，根据有关规定签订劳动合同。</w:t>
      </w:r>
    </w:p>
    <w:p w14:paraId="021BFD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在整个招聘中因考生自动放弃、体检、考察政审、公示结果不合格等原因造成招聘职位空缺的，作顺延递补。</w:t>
      </w:r>
    </w:p>
    <w:p w14:paraId="757842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本次招聘人员试用期按照</w:t>
      </w:r>
      <w:r>
        <w:rPr>
          <w:rFonts w:hint="eastAsia" w:ascii="仿宋_GB2312" w:hAnsi="仿宋_GB2312" w:eastAsia="仿宋_GB2312" w:cs="仿宋_GB2312"/>
          <w:color w:val="auto"/>
          <w:sz w:val="32"/>
          <w:szCs w:val="32"/>
          <w:lang w:val="en-US" w:eastAsia="zh-CN"/>
        </w:rPr>
        <w:t>五龙分院</w:t>
      </w:r>
      <w:r>
        <w:rPr>
          <w:rFonts w:hint="eastAsia" w:ascii="仿宋_GB2312" w:hAnsi="仿宋_GB2312" w:eastAsia="仿宋_GB2312" w:cs="仿宋_GB2312"/>
          <w:sz w:val="32"/>
          <w:szCs w:val="32"/>
        </w:rPr>
        <w:t>要求执行，试用期后由</w:t>
      </w:r>
      <w:r>
        <w:rPr>
          <w:rFonts w:hint="eastAsia" w:ascii="仿宋_GB2312" w:hAnsi="仿宋_GB2312" w:eastAsia="仿宋_GB2312" w:cs="仿宋_GB2312"/>
          <w:color w:val="auto"/>
          <w:sz w:val="32"/>
          <w:szCs w:val="32"/>
          <w:lang w:val="en-US" w:eastAsia="zh-CN"/>
        </w:rPr>
        <w:t>五龙分院</w:t>
      </w:r>
      <w:r>
        <w:rPr>
          <w:rFonts w:hint="eastAsia" w:ascii="仿宋_GB2312" w:hAnsi="仿宋_GB2312" w:eastAsia="仿宋_GB2312" w:cs="仿宋_GB2312"/>
          <w:sz w:val="32"/>
          <w:szCs w:val="32"/>
        </w:rPr>
        <w:t>进行考核，对考核不合格人员予以解除聘用合同。</w:t>
      </w:r>
    </w:p>
    <w:p w14:paraId="2A8573CD">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十一、纪律监督</w:t>
      </w:r>
    </w:p>
    <w:p w14:paraId="0033CC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招聘工作在总院的指导、监督下完成，同时接受纪委监委和社会各界监督，报名人员和</w:t>
      </w:r>
      <w:r>
        <w:rPr>
          <w:rFonts w:hint="eastAsia" w:ascii="仿宋_GB2312" w:hAnsi="仿宋_GB2312" w:eastAsia="仿宋_GB2312" w:cs="仿宋_GB2312"/>
          <w:sz w:val="32"/>
          <w:szCs w:val="32"/>
          <w:lang w:eastAsia="zh-CN"/>
        </w:rPr>
        <w:t>人员</w:t>
      </w:r>
      <w:r>
        <w:rPr>
          <w:rFonts w:hint="eastAsia" w:ascii="仿宋_GB2312" w:hAnsi="仿宋_GB2312" w:eastAsia="仿宋_GB2312" w:cs="仿宋_GB2312"/>
          <w:sz w:val="32"/>
          <w:szCs w:val="32"/>
        </w:rPr>
        <w:t>要严格遵守本方案和有关规章制度，若有违反或弄虚作假的，一经查实，将按照相关规定处理。</w:t>
      </w:r>
    </w:p>
    <w:p w14:paraId="1EAA8176">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十二、其他事项</w:t>
      </w:r>
    </w:p>
    <w:p w14:paraId="11C77F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本方案由</w:t>
      </w:r>
      <w:r>
        <w:rPr>
          <w:rFonts w:hint="eastAsia" w:ascii="仿宋_GB2312" w:hAnsi="仿宋_GB2312" w:eastAsia="仿宋_GB2312" w:cs="仿宋_GB2312"/>
          <w:sz w:val="32"/>
          <w:szCs w:val="32"/>
          <w:lang w:eastAsia="zh-CN"/>
        </w:rPr>
        <w:t>金沙县人民医院</w:t>
      </w:r>
      <w:r>
        <w:rPr>
          <w:rFonts w:hint="eastAsia" w:ascii="仿宋_GB2312" w:hAnsi="仿宋_GB2312" w:eastAsia="仿宋_GB2312" w:cs="仿宋_GB2312"/>
          <w:color w:val="auto"/>
          <w:sz w:val="32"/>
          <w:szCs w:val="32"/>
          <w:lang w:val="en-US" w:eastAsia="zh-CN"/>
        </w:rPr>
        <w:t>五龙分院</w:t>
      </w:r>
      <w:r>
        <w:rPr>
          <w:rFonts w:hint="eastAsia" w:ascii="仿宋_GB2312" w:hAnsi="仿宋_GB2312" w:eastAsia="仿宋_GB2312" w:cs="仿宋_GB2312"/>
          <w:sz w:val="32"/>
          <w:szCs w:val="32"/>
        </w:rPr>
        <w:t>负责解释，未尽事宜由</w:t>
      </w:r>
      <w:r>
        <w:rPr>
          <w:rFonts w:hint="eastAsia" w:ascii="仿宋_GB2312" w:hAnsi="仿宋_GB2312" w:eastAsia="仿宋_GB2312" w:cs="仿宋_GB2312"/>
          <w:color w:val="auto"/>
          <w:sz w:val="32"/>
          <w:szCs w:val="32"/>
          <w:lang w:val="en-US" w:eastAsia="zh-CN"/>
        </w:rPr>
        <w:t>五龙分院</w:t>
      </w:r>
      <w:r>
        <w:rPr>
          <w:rFonts w:hint="eastAsia" w:ascii="仿宋_GB2312" w:hAnsi="仿宋_GB2312" w:eastAsia="仿宋_GB2312" w:cs="仿宋_GB2312"/>
          <w:sz w:val="32"/>
          <w:szCs w:val="32"/>
        </w:rPr>
        <w:t>招聘工作领导小组研究决定。</w:t>
      </w:r>
    </w:p>
    <w:p w14:paraId="102F28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监督电话：</w:t>
      </w:r>
      <w:r>
        <w:rPr>
          <w:rFonts w:hint="eastAsia" w:ascii="仿宋_GB2312" w:hAnsi="仿宋_GB2312" w:eastAsia="仿宋_GB2312" w:cs="仿宋_GB2312"/>
          <w:color w:val="auto"/>
          <w:sz w:val="32"/>
          <w:szCs w:val="32"/>
          <w:lang w:val="en-US" w:eastAsia="zh-CN"/>
        </w:rPr>
        <w:t>0857-7216123</w:t>
      </w:r>
    </w:p>
    <w:p w14:paraId="37AD39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咨询电话：15519708188</w:t>
      </w:r>
    </w:p>
    <w:p w14:paraId="10DB5D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color w:val="auto"/>
          <w:sz w:val="32"/>
          <w:szCs w:val="32"/>
          <w:lang w:eastAsia="zh-CN"/>
        </w:rPr>
        <w:t>金沙县人民医院</w:t>
      </w:r>
      <w:r>
        <w:rPr>
          <w:rFonts w:hint="eastAsia" w:ascii="仿宋_GB2312" w:hAnsi="仿宋_GB2312" w:eastAsia="仿宋_GB2312" w:cs="仿宋_GB2312"/>
          <w:color w:val="auto"/>
          <w:sz w:val="32"/>
          <w:szCs w:val="32"/>
          <w:lang w:val="en-US" w:eastAsia="zh-CN"/>
        </w:rPr>
        <w:t>五龙分院面</w:t>
      </w:r>
      <w:r>
        <w:rPr>
          <w:rFonts w:hint="eastAsia" w:ascii="仿宋_GB2312" w:hAnsi="仿宋_GB2312" w:eastAsia="仿宋_GB2312" w:cs="仿宋_GB2312"/>
          <w:color w:val="auto"/>
          <w:sz w:val="32"/>
          <w:szCs w:val="32"/>
        </w:rPr>
        <w:t>向社会</w:t>
      </w:r>
      <w:r>
        <w:rPr>
          <w:rFonts w:hint="eastAsia" w:ascii="仿宋_GB2312" w:hAnsi="仿宋_GB2312" w:eastAsia="仿宋_GB2312" w:cs="仿宋_GB2312"/>
          <w:color w:val="auto"/>
          <w:sz w:val="32"/>
          <w:szCs w:val="32"/>
          <w:lang w:eastAsia="zh-CN"/>
        </w:rPr>
        <w:t>公开</w:t>
      </w:r>
      <w:r>
        <w:rPr>
          <w:rFonts w:hint="eastAsia" w:ascii="仿宋_GB2312" w:hAnsi="仿宋_GB2312" w:eastAsia="仿宋_GB2312" w:cs="仿宋_GB2312"/>
          <w:color w:val="auto"/>
          <w:sz w:val="32"/>
          <w:szCs w:val="32"/>
        </w:rPr>
        <w:t>招聘</w:t>
      </w:r>
      <w:r>
        <w:rPr>
          <w:rFonts w:hint="eastAsia" w:ascii="仿宋_GB2312" w:hAnsi="仿宋_GB2312" w:eastAsia="仿宋_GB2312" w:cs="仿宋_GB2312"/>
          <w:color w:val="auto"/>
          <w:sz w:val="32"/>
          <w:szCs w:val="32"/>
          <w:lang w:eastAsia="zh-CN"/>
        </w:rPr>
        <w:t>合同制</w:t>
      </w:r>
      <w:r>
        <w:rPr>
          <w:rFonts w:hint="eastAsia" w:ascii="仿宋_GB2312" w:hAnsi="仿宋_GB2312" w:eastAsia="仿宋_GB2312" w:cs="仿宋_GB2312"/>
          <w:color w:val="auto"/>
          <w:sz w:val="32"/>
          <w:szCs w:val="32"/>
          <w:lang w:val="en-US" w:eastAsia="zh-CN"/>
        </w:rPr>
        <w:t>专业技术</w:t>
      </w:r>
      <w:r>
        <w:rPr>
          <w:rFonts w:hint="eastAsia" w:ascii="仿宋_GB2312" w:hAnsi="仿宋_GB2312" w:eastAsia="仿宋_GB2312" w:cs="仿宋_GB2312"/>
          <w:color w:val="auto"/>
          <w:sz w:val="32"/>
          <w:szCs w:val="32"/>
          <w:lang w:eastAsia="zh-CN"/>
        </w:rPr>
        <w:t>人员</w:t>
      </w:r>
      <w:r>
        <w:rPr>
          <w:rFonts w:hint="eastAsia" w:ascii="仿宋_GB2312" w:hAnsi="仿宋_GB2312" w:eastAsia="仿宋_GB2312" w:cs="仿宋_GB2312"/>
          <w:color w:val="auto"/>
          <w:sz w:val="32"/>
          <w:szCs w:val="32"/>
        </w:rPr>
        <w:t>职位表</w:t>
      </w:r>
    </w:p>
    <w:p w14:paraId="177F62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附件2:金沙县人民医院</w:t>
      </w:r>
      <w:r>
        <w:rPr>
          <w:rFonts w:hint="eastAsia" w:ascii="仿宋_GB2312" w:hAnsi="仿宋_GB2312" w:eastAsia="仿宋_GB2312" w:cs="仿宋_GB2312"/>
          <w:sz w:val="32"/>
          <w:szCs w:val="32"/>
          <w:lang w:val="en-US" w:eastAsia="zh-CN"/>
        </w:rPr>
        <w:t>五龙</w:t>
      </w:r>
      <w:r>
        <w:rPr>
          <w:rFonts w:hint="eastAsia" w:ascii="仿宋_GB2312" w:hAnsi="仿宋_GB2312" w:eastAsia="仿宋_GB2312" w:cs="仿宋_GB2312"/>
          <w:sz w:val="32"/>
          <w:szCs w:val="32"/>
        </w:rPr>
        <w:t>分院</w:t>
      </w:r>
      <w:r>
        <w:rPr>
          <w:rFonts w:hint="eastAsia" w:ascii="仿宋_GB2312" w:hAnsi="仿宋_GB2312" w:eastAsia="仿宋_GB2312" w:cs="仿宋_GB2312"/>
          <w:sz w:val="32"/>
          <w:szCs w:val="32"/>
          <w:lang w:eastAsia="zh-CN"/>
        </w:rPr>
        <w:t>面向社会简化程序公开</w:t>
      </w:r>
      <w:r>
        <w:rPr>
          <w:rFonts w:hint="eastAsia" w:ascii="仿宋_GB2312" w:hAnsi="仿宋_GB2312" w:eastAsia="仿宋_GB2312" w:cs="仿宋_GB2312"/>
          <w:sz w:val="32"/>
          <w:szCs w:val="32"/>
        </w:rPr>
        <w:t>招聘</w:t>
      </w:r>
      <w:r>
        <w:rPr>
          <w:rFonts w:hint="eastAsia" w:ascii="仿宋_GB2312" w:hAnsi="仿宋_GB2312" w:eastAsia="仿宋_GB2312" w:cs="仿宋_GB2312"/>
          <w:sz w:val="32"/>
          <w:szCs w:val="32"/>
          <w:lang w:eastAsia="zh-CN"/>
        </w:rPr>
        <w:t>合同制专业技术人员</w:t>
      </w:r>
      <w:r>
        <w:rPr>
          <w:rFonts w:hint="eastAsia" w:ascii="仿宋_GB2312" w:hAnsi="仿宋_GB2312" w:eastAsia="仿宋_GB2312" w:cs="仿宋_GB2312"/>
          <w:sz w:val="32"/>
          <w:szCs w:val="32"/>
        </w:rPr>
        <w:t>报名表</w:t>
      </w:r>
    </w:p>
    <w:p w14:paraId="01FCD630">
      <w:pPr>
        <w:keepNext w:val="0"/>
        <w:keepLines w:val="0"/>
        <w:pageBreakBefore w:val="0"/>
        <w:widowControl w:val="0"/>
        <w:kinsoku/>
        <w:wordWrap/>
        <w:overflowPunct/>
        <w:topLinePunct w:val="0"/>
        <w:autoSpaceDE/>
        <w:autoSpaceDN/>
        <w:bidi w:val="0"/>
        <w:adjustRightInd/>
        <w:snapToGrid/>
        <w:spacing w:line="560" w:lineRule="exact"/>
        <w:ind w:firstLine="4480" w:firstLineChars="14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金沙县人民医院五龙分院</w:t>
      </w:r>
    </w:p>
    <w:p w14:paraId="7DADFC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w:t>
      </w:r>
      <w:r>
        <w:rPr>
          <w:rFonts w:hint="eastAsia" w:ascii="仿宋_GB2312" w:hAnsi="仿宋_GB2312" w:eastAsia="仿宋_GB2312" w:cs="仿宋_GB2312"/>
          <w:color w:val="auto"/>
          <w:sz w:val="32"/>
          <w:szCs w:val="32"/>
          <w:lang w:val="en-US" w:eastAsia="zh-CN"/>
        </w:rPr>
        <w:t>08月14</w:t>
      </w:r>
      <w:r>
        <w:rPr>
          <w:rFonts w:hint="eastAsia" w:ascii="仿宋_GB2312" w:hAnsi="仿宋_GB2312" w:eastAsia="仿宋_GB2312" w:cs="仿宋_GB2312"/>
          <w:sz w:val="32"/>
          <w:szCs w:val="32"/>
          <w:lang w:val="en-US" w:eastAsia="zh-CN"/>
        </w:rPr>
        <w:t xml:space="preserve">日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Yjc0Mjk1NWI2NGNkYmE1ZWIzN2NlMzJlMDU2NTQifQ=="/>
  </w:docVars>
  <w:rsids>
    <w:rsidRoot w:val="00000000"/>
    <w:rsid w:val="020A5521"/>
    <w:rsid w:val="02633746"/>
    <w:rsid w:val="04D25E3B"/>
    <w:rsid w:val="05362B63"/>
    <w:rsid w:val="080028F0"/>
    <w:rsid w:val="085027FD"/>
    <w:rsid w:val="09160D21"/>
    <w:rsid w:val="0B9C06D5"/>
    <w:rsid w:val="0BF454D3"/>
    <w:rsid w:val="0E1C12D2"/>
    <w:rsid w:val="15D34D82"/>
    <w:rsid w:val="17D4569A"/>
    <w:rsid w:val="18743D16"/>
    <w:rsid w:val="1A684A08"/>
    <w:rsid w:val="1BD64892"/>
    <w:rsid w:val="1C794498"/>
    <w:rsid w:val="1CC75572"/>
    <w:rsid w:val="20565C6F"/>
    <w:rsid w:val="21F974C8"/>
    <w:rsid w:val="251C17A9"/>
    <w:rsid w:val="28C07C97"/>
    <w:rsid w:val="28D33575"/>
    <w:rsid w:val="29AB3929"/>
    <w:rsid w:val="2C25607D"/>
    <w:rsid w:val="30DF7078"/>
    <w:rsid w:val="33B7026B"/>
    <w:rsid w:val="35B10CB5"/>
    <w:rsid w:val="36D76E5E"/>
    <w:rsid w:val="39C90037"/>
    <w:rsid w:val="3BA4131C"/>
    <w:rsid w:val="3BB13C0E"/>
    <w:rsid w:val="3DFB5F83"/>
    <w:rsid w:val="41197AF6"/>
    <w:rsid w:val="44533163"/>
    <w:rsid w:val="49CB177B"/>
    <w:rsid w:val="4B7054AD"/>
    <w:rsid w:val="4CAD1424"/>
    <w:rsid w:val="4F345F74"/>
    <w:rsid w:val="52264BEF"/>
    <w:rsid w:val="52DE5991"/>
    <w:rsid w:val="539A71BC"/>
    <w:rsid w:val="53A63C8F"/>
    <w:rsid w:val="559215E7"/>
    <w:rsid w:val="56F167B8"/>
    <w:rsid w:val="57711FE2"/>
    <w:rsid w:val="57E26414"/>
    <w:rsid w:val="59AE09E4"/>
    <w:rsid w:val="5A3C332F"/>
    <w:rsid w:val="5D540B98"/>
    <w:rsid w:val="5EAF1A04"/>
    <w:rsid w:val="5EB7496E"/>
    <w:rsid w:val="61F004D2"/>
    <w:rsid w:val="62AB6177"/>
    <w:rsid w:val="62F872D6"/>
    <w:rsid w:val="667F0EAC"/>
    <w:rsid w:val="67556D4B"/>
    <w:rsid w:val="677D0530"/>
    <w:rsid w:val="678C501C"/>
    <w:rsid w:val="692A488D"/>
    <w:rsid w:val="69A52DF0"/>
    <w:rsid w:val="69DB558E"/>
    <w:rsid w:val="6B576BBA"/>
    <w:rsid w:val="6B7A1313"/>
    <w:rsid w:val="6D593569"/>
    <w:rsid w:val="6F8B3795"/>
    <w:rsid w:val="70C90342"/>
    <w:rsid w:val="7210412C"/>
    <w:rsid w:val="73230642"/>
    <w:rsid w:val="73AB7F42"/>
    <w:rsid w:val="750927BC"/>
    <w:rsid w:val="75B43BBD"/>
    <w:rsid w:val="77CD7BAC"/>
    <w:rsid w:val="795F056F"/>
    <w:rsid w:val="797F23AF"/>
    <w:rsid w:val="7ABE59B9"/>
    <w:rsid w:val="7B314489"/>
    <w:rsid w:val="7B6B27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2849</Words>
  <Characters>2974</Characters>
  <Lines>0</Lines>
  <Paragraphs>0</Paragraphs>
  <TotalTime>0</TotalTime>
  <ScaleCrop>false</ScaleCrop>
  <LinksUpToDate>false</LinksUpToDate>
  <CharactersWithSpaces>3002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2024-02-04T04:41:00Z</dcterms:created>
  <dc:creator>Administrator</dc:creator>
  <cp:lastModifiedBy>王源</cp:lastModifiedBy>
  <dcterms:modified xsi:type="dcterms:W3CDTF">2024-08-14T04:22:06Z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83F24C3B7B7540AB88154EAE2CF6BB81_13</vt:lpwstr>
  </property>
</Properties>
</file>