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6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1008"/>
        <w:gridCol w:w="2914"/>
        <w:gridCol w:w="910"/>
        <w:gridCol w:w="574"/>
        <w:gridCol w:w="1486"/>
      </w:tblGrid>
      <w:tr w14:paraId="5C356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7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AD523"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郑州铁路职业技术学院2024年公开招聘工作人员一览表</w:t>
            </w:r>
          </w:p>
        </w:tc>
      </w:tr>
      <w:tr w14:paraId="31C2B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0" w:type="dxa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ED7A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岗位</w:t>
            </w:r>
          </w:p>
          <w:p w14:paraId="33F7AD8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99BD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岗位</w:t>
            </w:r>
          </w:p>
        </w:tc>
        <w:tc>
          <w:tcPr>
            <w:tcW w:w="2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2D87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专业名称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98F6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学历要求</w:t>
            </w: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E283B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数量</w:t>
            </w: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D75E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 w14:paraId="10C5F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23766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94EF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专业技术岗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87B6D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电气工程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316E2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F9A1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bookmarkStart w:id="0" w:name="OLE_LINK1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9DD9C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vertAlign w:val="baseline"/>
              </w:rPr>
              <w:t>本科为电气工程及其自动化、电气工程与智能控制专业。</w:t>
            </w:r>
          </w:p>
        </w:tc>
      </w:tr>
      <w:tr w14:paraId="3E993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736C8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AC05D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专业技术岗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71C20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车辆工程（铁路方向）、</w:t>
            </w:r>
          </w:p>
          <w:p w14:paraId="2C7E54A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城市轨道交通技术与装备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02DA4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47810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BB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61BE7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710D0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F278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专业技术岗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3AA7A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控制科学与工程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4F91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734F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0E318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vertAlign w:val="baseline"/>
              </w:rPr>
              <w:t>本科为轨道交通信号与控制、自动化、电气工程及其自动化专业。</w:t>
            </w:r>
          </w:p>
        </w:tc>
      </w:tr>
      <w:tr w14:paraId="1FA05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B11A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FCDB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专业技术岗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6912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机械工程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2D796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576B5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AEED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vertAlign w:val="baseline"/>
              </w:rPr>
              <w:t>本科为机械工程、机械设计制造及其自动化、机械电子工程专业。</w:t>
            </w:r>
          </w:p>
        </w:tc>
      </w:tr>
      <w:tr w14:paraId="66245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2D258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8104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专业技术岗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5035C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交通信息工程及控制（轨道交通方向）、微电子学与固体电子学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BF826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1D354F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17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7EB9C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84299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C66DC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专业技术岗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2168F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土木工程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083A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A8911D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3300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vertAlign w:val="baseline"/>
              </w:rPr>
              <w:t>本科为铁道工程、土木工程、岩土工程专业。</w:t>
            </w:r>
          </w:p>
        </w:tc>
      </w:tr>
      <w:tr w14:paraId="095FF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41015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85A9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专业技术岗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1F1E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计算机软件与理论、软件工程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23462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CA8862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01739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vertAlign w:val="baseline"/>
              </w:rPr>
              <w:t>本科为计算机科学与技术、软件工程、信息与计算科学专业。</w:t>
            </w:r>
          </w:p>
        </w:tc>
      </w:tr>
      <w:tr w14:paraId="5B256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E2298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25E90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专业技术岗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7C83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交通运输规划与管理（轨道交通方向）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C04E8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B4CD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018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051AE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ECE8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DF952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专业技术岗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E5CCD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工商管理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86624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CB900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9D9B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vertAlign w:val="baseline"/>
              </w:rPr>
              <w:t>本科专业为工商管理类。</w:t>
            </w:r>
          </w:p>
        </w:tc>
      </w:tr>
      <w:tr w14:paraId="4A835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3722E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9C1B8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专业技术岗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1FB1C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音乐（钢琴方向）、音乐与舞蹈学（钢琴方向）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2FF60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0FA1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42DFB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vertAlign w:val="baseline"/>
              </w:rPr>
              <w:t>本科专业为音乐与舞蹈学类。</w:t>
            </w:r>
          </w:p>
        </w:tc>
      </w:tr>
      <w:tr w14:paraId="3785E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50CC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C9F41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专业技术岗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EA242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俄语语言文学、俄语笔译、俄语口译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CC780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47DF1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DCC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FD1C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</w:trPr>
        <w:tc>
          <w:tcPr>
            <w:tcW w:w="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2BC36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9A2D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专业技术岗 （辅导员）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557C8C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电子信息、机械工程、电气工程、马克思主义理论、中药学、临床医学、护理学、汉语国际教育、工商管理、教育学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85F5D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40DDB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74637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ind w:left="0" w:firstLine="168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1.中共党员（含预备党员）；</w:t>
            </w:r>
          </w:p>
          <w:p w14:paraId="0766D1B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ind w:left="0" w:firstLine="168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2.入住女生宿舍。</w:t>
            </w:r>
          </w:p>
        </w:tc>
      </w:tr>
      <w:tr w14:paraId="6CF1F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</w:trPr>
        <w:tc>
          <w:tcPr>
            <w:tcW w:w="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93A00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4E37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专业技术岗 （辅导员）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86673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电子信息、机械工程、电气工程、通信工程、控制科学与工程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64308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硕士研究生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FE8A9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D0D69A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ind w:left="0" w:firstLine="168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1.中共党员（含预备党员）；</w:t>
            </w:r>
          </w:p>
          <w:p w14:paraId="714E6C3E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ind w:left="0" w:firstLine="168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2.入住男生宿舍。</w:t>
            </w:r>
          </w:p>
        </w:tc>
      </w:tr>
      <w:tr w14:paraId="58B86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141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DFE895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合计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BB9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946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C728DB"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17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3D6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 w14:paraId="21D3CA22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  <w:shd w:val="clear" w:fill="FFFFFF"/>
          <w:vertAlign w:val="baseline"/>
        </w:rPr>
        <w:t> </w:t>
      </w:r>
    </w:p>
    <w:p w14:paraId="475C10DE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6EC935A6"/>
    <w:rsid w:val="34955E0D"/>
    <w:rsid w:val="50F648E0"/>
    <w:rsid w:val="6EC9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127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2024-08-08T01:22:00Z</dcterms:created>
  <dc:creator>WPS_1570430090</dc:creator>
  <cp:lastModifiedBy>WPS_1570430090</cp:lastModifiedBy>
  <dcterms:modified xsi:type="dcterms:W3CDTF">2024-08-08T03:30:39Z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194F3C098AF4472EAEB75E18F33E7DA2_11</vt:lpwstr>
  </property>
</Properties>
</file>