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FF0000"/>
          <w:w w:val="95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95"/>
          <w:sz w:val="52"/>
          <w:szCs w:val="52"/>
        </w:rPr>
        <w:t>漯河市“三支一扶”工作协调管理办公室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17145</wp:posOffset>
                </wp:positionV>
                <wp:extent cx="5831840" cy="8198485"/>
                <wp:effectExtent l="0" t="12700" r="16510" b="184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8198485"/>
                          <a:chOff x="1361" y="2381"/>
                          <a:chExt cx="9184" cy="12911"/>
                        </a:xfrm>
                      </wpg:grpSpPr>
                      <wps:wsp>
                        <wps:cNvPr id="2" name="直接连接符 1"/>
                        <wps:cNvCnPr/>
                        <wps:spPr>
                          <a:xfrm>
                            <a:off x="1361" y="2381"/>
                            <a:ext cx="9184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2"/>
                        <wps:cNvCnPr/>
                        <wps:spPr>
                          <a:xfrm>
                            <a:off x="1361" y="2461"/>
                            <a:ext cx="918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3"/>
                        <wps:cNvCnPr/>
                        <wps:spPr>
                          <a:xfrm>
                            <a:off x="1361" y="15292"/>
                            <a:ext cx="9184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4"/>
                        <wps:cNvCnPr/>
                        <wps:spPr>
                          <a:xfrm>
                            <a:off x="1361" y="15219"/>
                            <a:ext cx="918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75pt;margin-top:1.35pt;height:645.55pt;width:459.2pt;z-index:251660288;mso-width-relative:page;mso-height-relative:page;" coordorigin="1361,2381" coordsize="9184,12911" o:gfxdata="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FvT+mvaAAAACQEA&#10;AA8AAAAAAAAAAQAgAAAAIgAAAGRycy9kb3ducmV2LnhtbFBLAQIUABQAAAAIAIdO4kACwS2DwwIA&#10;ADoLAAAOAAAAAAAAAAEAIAAAACkBAABkcnMvZTJvRG9jLnhtbFBLBQYAAAAABgAGAFkBAABeBgAA&#10;AAA=&#10;">
                <o:lock v:ext="edit" aspectratio="f"/>
                <v:line id="直接连接符 1" o:spid="_x0000_s1026" o:spt="20" style="position:absolute;left:1361;top:2381;height:0;width:9184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接连接符 2" o:spid="_x0000_s1026" o:spt="20" style="position:absolute;left:1361;top:2461;height:0;width:9184;" filled="f" stroked="t" coordsize="21600,21600" o:gfxdata="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j+l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接连接符 3" o:spid="_x0000_s1026" o:spt="20" style="position:absolute;left:1361;top:15292;height:0;width:9184;" filled="f" stroked="t" coordsize="21600,21600" o:gfxdata="UEsDBAoAAAAAAIdO4kAAAAAAAAAAAAAAAAAEAAAAZHJzL1BLAwQUAAAACACHTuJA2qlQfr0AAADa&#10;AAAADwAAAGRycy9kb3ducmV2LnhtbEWPzWrDMBCE74G8g9hCbonsk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qVB+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接连接符 4" o:spid="_x0000_s1026" o:spt="20" style="position:absolute;left:1361;top:15219;height:0;width:9184;" filled="f" stroked="t" coordsize="21600,21600" o:gfxdata="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9dD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漯河市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拟招募人员名单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省“三支一扶”工作协调管理办公室：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根据《关于做好2024年高校毕业生“三支一扶”计划实施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的通知》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豫人社办〔2024〕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，我市现已完成笔试、面试、体检、考察等工作。经研究，上报以下人员为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2024年“三支一扶”计划拟招募人员，共50人，其中：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一、支医（5人）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露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崔凌浩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浩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贾水草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赵伟丽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二、支农（15人）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卢诺娴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范一帆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郭洋淇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王培培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刘风帆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韩林豪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王雨禾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丁霜辉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郑一祺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胡慧洋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万畅琦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杨依静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三、林业（10人）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王怡珂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杨轶斐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陈迎旭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琪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董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子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姚祎晗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龚璐瑶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丁子豪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田一优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钱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四、就业和社会保障（5人）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薛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邱晨旭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郑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冰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丁泰壬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徐颖飞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五、健康照护（5人）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柴佳音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苏雨辰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蔡丰遥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栗晓培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六、帮扶乡村振兴（10人）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胡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宋静怡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刘彩云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赵家敏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杨林一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胡鸿吉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井贺丽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宋重阳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蒋乐彬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2024年8月7日     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DQyOTY0MWRlMjgyYjhlYmQ4ZmM1MDNmNjQ5MWUifQ=="/>
  </w:docVars>
  <w:rsids>
    <w:rsidRoot w:val="72067F8C"/>
    <w:rsid w:val="05B92DFD"/>
    <w:rsid w:val="3EE37DED"/>
    <w:rsid w:val="42396535"/>
    <w:rsid w:val="5D290759"/>
    <w:rsid w:val="6ED40D33"/>
    <w:rsid w:val="72067F8C"/>
    <w:rsid w:val="74A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2024-08-07T07:35:00Z</dcterms:created>
  <dc:creator>波士顿</dc:creator>
  <cp:lastModifiedBy>ZH</cp:lastModifiedBy>
  <cp:lastPrinted>2024-08-07T08:20:00Z</cp:lastPrinted>
  <dcterms:modified xsi:type="dcterms:W3CDTF">2024-08-07T08:35:04Z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79D13448B8A74D3A98C2D57E85179AEB_13</vt:lpwstr>
  </property>
</Properties>
</file>