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C9B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7672BDD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949EB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巧家县2024年村（社区）优秀人才回引</w:t>
      </w:r>
    </w:p>
    <w:p w14:paraId="1A25496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现场报名点联系方式</w:t>
      </w:r>
    </w:p>
    <w:p w14:paraId="6DC886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5B51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020" w:type="dxa"/>
            <w:vAlign w:val="center"/>
          </w:tcPr>
          <w:p w14:paraId="216306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报名地点</w:t>
            </w:r>
          </w:p>
        </w:tc>
        <w:tc>
          <w:tcPr>
            <w:tcW w:w="3020" w:type="dxa"/>
            <w:vAlign w:val="center"/>
          </w:tcPr>
          <w:p w14:paraId="056AAF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3021" w:type="dxa"/>
            <w:vAlign w:val="center"/>
          </w:tcPr>
          <w:p w14:paraId="6281B6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</w:tr>
      <w:tr w14:paraId="4AFD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0" w:type="dxa"/>
            <w:vMerge w:val="restart"/>
            <w:vAlign w:val="center"/>
          </w:tcPr>
          <w:p w14:paraId="246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巧家县政务中心4号楼4楼（中共巧家县委组织部）</w:t>
            </w:r>
          </w:p>
        </w:tc>
        <w:tc>
          <w:tcPr>
            <w:tcW w:w="3020" w:type="dxa"/>
            <w:vAlign w:val="center"/>
          </w:tcPr>
          <w:p w14:paraId="589C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  <w:t>郑溥怡鹤</w:t>
            </w:r>
          </w:p>
        </w:tc>
        <w:tc>
          <w:tcPr>
            <w:tcW w:w="3021" w:type="dxa"/>
            <w:vAlign w:val="center"/>
          </w:tcPr>
          <w:p w14:paraId="71511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13508709760</w:t>
            </w:r>
          </w:p>
        </w:tc>
      </w:tr>
      <w:tr w14:paraId="63BC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0" w:type="dxa"/>
            <w:vMerge w:val="continue"/>
            <w:vAlign w:val="center"/>
          </w:tcPr>
          <w:p w14:paraId="098C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020" w:type="dxa"/>
            <w:vAlign w:val="center"/>
          </w:tcPr>
          <w:p w14:paraId="4968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  <w:t>何感芬</w:t>
            </w:r>
          </w:p>
        </w:tc>
        <w:tc>
          <w:tcPr>
            <w:tcW w:w="3021" w:type="dxa"/>
            <w:vAlign w:val="center"/>
          </w:tcPr>
          <w:p w14:paraId="16AC10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15969017840</w:t>
            </w:r>
          </w:p>
        </w:tc>
      </w:tr>
      <w:tr w14:paraId="28AD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0" w:type="dxa"/>
            <w:vMerge w:val="continue"/>
            <w:vAlign w:val="center"/>
          </w:tcPr>
          <w:p w14:paraId="4619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020" w:type="dxa"/>
            <w:vAlign w:val="center"/>
          </w:tcPr>
          <w:p w14:paraId="4950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  <w:t>陈</w:t>
            </w:r>
            <w:r>
              <w:rPr>
                <w:rStyle w:val="8"/>
                <w:rFonts w:hint="eastAsia"/>
                <w:i w:val="0"/>
                <w:color w:val="00000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/>
                <w:i w:val="0"/>
                <w:color w:val="000000"/>
                <w:sz w:val="32"/>
                <w:szCs w:val="32"/>
                <w:lang w:val="en-US" w:eastAsia="zh-CN" w:bidi="ar"/>
              </w:rPr>
              <w:t>颖</w:t>
            </w:r>
          </w:p>
        </w:tc>
        <w:tc>
          <w:tcPr>
            <w:tcW w:w="3021" w:type="dxa"/>
            <w:vAlign w:val="center"/>
          </w:tcPr>
          <w:p w14:paraId="2DE2C7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19811688783</w:t>
            </w:r>
          </w:p>
        </w:tc>
      </w:tr>
    </w:tbl>
    <w:p w14:paraId="270B835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93FDC5-F86D-42CD-BD95-DE7517D5F92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5C4028-5D05-4A6C-ADAE-6F45B864CE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AEBD51-9E9B-40B6-8CFF-77199B165F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TQxNjg4MWI3NThkNzAwNTk2NjIxYzBhNzE1NjIifQ=="/>
  </w:docVars>
  <w:rsids>
    <w:rsidRoot w:val="00000000"/>
    <w:rsid w:val="04F72C40"/>
    <w:rsid w:val="1BAB5946"/>
    <w:rsid w:val="1D8C2C2E"/>
    <w:rsid w:val="310B5DF9"/>
    <w:rsid w:val="38110236"/>
    <w:rsid w:val="3AA54601"/>
    <w:rsid w:val="3B133C60"/>
    <w:rsid w:val="40C477AB"/>
    <w:rsid w:val="426E724B"/>
    <w:rsid w:val="4E7740AE"/>
    <w:rsid w:val="66342E42"/>
    <w:rsid w:val="675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spacing w:before="45" w:after="45" w:line="300" w:lineRule="atLeast"/>
      <w:ind w:left="45" w:right="45" w:firstLine="375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8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94</Characters>
  <Lines>0</Lines>
  <Paragraphs>0</Paragraphs>
  <TotalTime>31</TotalTime>
  <ScaleCrop>false</ScaleCrop>
  <LinksUpToDate>false</LinksUpToDate>
  <CharactersWithSpaces>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2024-07-10T08:14:00Z</dcterms:created>
  <dc:creator>Lenovo</dc:creator>
  <cp:lastModifiedBy>古月胡</cp:lastModifiedBy>
  <dcterms:modified xsi:type="dcterms:W3CDTF">2024-08-05T08:46:33Z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1493CA5051EE4875BCEF2461D3D5B3BF_12</vt:lpwstr>
  </property>
</Properties>
</file>