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753D3">
      <w:pPr>
        <w:pStyle w:val="5"/>
        <w:spacing w:line="600" w:lineRule="exact"/>
        <w:ind w:left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45C8B152">
      <w:pPr>
        <w:autoSpaceDE w:val="0"/>
        <w:autoSpaceDN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考生诚信承诺书</w:t>
      </w:r>
      <w:bookmarkEnd w:id="1"/>
    </w:p>
    <w:p w14:paraId="0681BAD3">
      <w:pPr>
        <w:autoSpaceDE w:val="0"/>
        <w:autoSpaceDN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</w:p>
    <w:p w14:paraId="7E018C34"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我是参加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下半年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石河子工程职业技术学院面向社会公开招聘考试的考生。我已认真阅读《事业单位公开招聘违纪违规行为处理规定》（人社部35号令）、《202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下半年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石河子工程职业技术学院面向社会公开招聘工作人员公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告》以及相关招考信息，郑重承诺以下事项：</w:t>
      </w:r>
      <w:bookmarkStart w:id="0" w:name="考生在考试过程中，有下列行为之一的，判定为考试作弊，则考试成绩无效。"/>
      <w:bookmarkEnd w:id="0"/>
    </w:p>
    <w:p w14:paraId="0CAA5BD7">
      <w:pPr>
        <w:pStyle w:val="4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</w:rPr>
        <w:t>一、本人自愿配合采集报名及参加考试所需信息，保证所提交的信息、证件和材料等真实、准确，如有虚假信息和作假行为，本人承担一切后果。</w:t>
      </w:r>
    </w:p>
    <w:p w14:paraId="52125198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二、在笔试、面试过程中，如有下列行为之一的，我自愿接受主办方做出的考试成绩无效的处理结果，承担相应的后果：</w:t>
      </w:r>
    </w:p>
    <w:p w14:paraId="14528F6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（一）线下考试过程中，使用各类参考书籍资料、手机以及带有记忆功能的电子设备，与他人交头接耳、传递物品、私藏夹带、传递纸条、拨打或接听电话等利用各种手段作弊、舞弊的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45A291A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（二）线上考试过程中，无故关闭电脑摄像头、无故离开视频监控区域，或故意在光线暗处作答的；无故切屏离开作答界面，超过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次的；经后台发现，确认有其他违纪、舞弊行为的。</w:t>
      </w:r>
    </w:p>
    <w:p w14:paraId="1147D5E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701" w:right="1587" w:bottom="187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（三）找他人替考，考试过程中更换作答人员，由其他人</w:t>
      </w:r>
    </w:p>
    <w:p w14:paraId="4888212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员从旁协助舞弊等的；考试期间，将试题通过各种途径泄露出去的。</w:t>
      </w:r>
    </w:p>
    <w:p w14:paraId="270A3DEF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三、考试过程中自觉遵守以下纪律要求，如违反相关要求，愿承担相应的后果：</w:t>
      </w:r>
    </w:p>
    <w:p w14:paraId="0536728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（一）主动出示身份证、准考证等信息和资料，协助工作人员核实身份资格，配合做好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工作。</w:t>
      </w:r>
    </w:p>
    <w:p w14:paraId="5BD07A1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（二）自觉遵守考场纪律，服从工作人员管理，自觉维护考场工作秩序；不在考场大声喧哗，保持考场安静；不在候考室、休息室嚼口香糖、吸烟；考试期间坚决做到不作弊、不舞弊。</w:t>
      </w:r>
    </w:p>
    <w:p w14:paraId="2F7ED57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（三）面试过程中不提及自己及家庭成员的姓名和单位、学校名称等相关信息。面试结束、宣布成绩后再离开考场，中途不擅自离开；如中途退场，视为自愿放弃面试资格。</w:t>
      </w:r>
    </w:p>
    <w:p w14:paraId="17757F16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最后，预祝各位考生考试成功。</w:t>
      </w:r>
    </w:p>
    <w:p w14:paraId="1E1A9F8F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55911BC4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承诺人(签字):_____________________</w:t>
      </w:r>
    </w:p>
    <w:p w14:paraId="09A3D9F8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C9D80F7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87565ED">
      <w:pPr>
        <w:spacing w:line="600" w:lineRule="exact"/>
        <w:ind w:firstLine="5600" w:firstLineChars="1750"/>
        <w:rPr>
          <w:rFonts w:hint="eastAsia" w:ascii="Times New Roman" w:hAnsi="Times New Roman" w:eastAsia="方正仿宋简体" w:cs="Times New Roman"/>
          <w:sz w:val="20"/>
          <w:szCs w:val="20"/>
          <w:highlight w:val="none"/>
          <w:lang w:val="en-US" w:eastAsia="zh-CN"/>
        </w:rPr>
        <w:sectPr>
          <w:footerReference r:id="rId4" w:type="default"/>
          <w:pgSz w:w="11906" w:h="16838"/>
          <w:pgMar w:top="1701" w:right="1587" w:bottom="187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年    月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</w:p>
    <w:p w14:paraId="35CD5E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0C0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FDE9C9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FDE9C9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C5D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B73E5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DB73E5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zJiZGQ3ZTFmZDcwYzg0YTFmY2JhN2MwYzAyMjMifQ=="/>
  </w:docVars>
  <w:rsids>
    <w:rsidRoot w:val="DFBF5309"/>
    <w:rsid w:val="DFB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3"/>
    <w:qFormat/>
    <w:uiPriority w:val="0"/>
    <w:pPr>
      <w:spacing w:after="0"/>
      <w:ind w:left="1760" w:leftChars="0" w:firstLine="420" w:firstLineChars="200"/>
    </w:pPr>
    <w:rPr>
      <w:rFonts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Office_6.10.0.8870_F1E327BC-269C-435d-A152-05C5408002CA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2024-07-30T13:46:00Z</dcterms:created>
  <dc:creator>小仙女本尊</dc:creator>
  <cp:lastModifiedBy>小仙女本尊</cp:lastModifiedBy>
  <dcterms:modified xsi:type="dcterms:W3CDTF">2024-07-30T13:47:12Z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2052-6.10.0.8870</vt:lpwstr>
  </property>
  <property fmtid="{D5CDD505-2E9C-101B-9397-08002B2CF9AE}" pid="3" name="ICV">
    <vt:lpwstr>A410F88E9F40DE53337EA8664DDF9CFA_41</vt:lpwstr>
  </property>
</Properties>
</file>