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346F8">
      <w:pPr>
        <w:widowControl/>
        <w:shd w:val="clear" w:color="auto" w:fill="FFFFFF"/>
        <w:spacing w:after="225"/>
        <w:jc w:val="left"/>
        <w:outlineLvl w:val="1"/>
        <w:rPr>
          <w:rFonts w:hint="default" w:ascii="Times New Roman" w:hAnsi="Times New Roman" w:eastAsia="黑体" w:cs="Times New Roman"/>
          <w:color w:val="333333"/>
          <w:kern w:val="0"/>
          <w:sz w:val="32"/>
          <w:szCs w:val="32"/>
          <w:lang w:val="en-US" w:eastAsia="zh-CN"/>
        </w:rPr>
      </w:pPr>
      <w:r>
        <w:rPr>
          <w:rFonts w:hint="default" w:ascii="Times New Roman" w:hAnsi="Times New Roman" w:eastAsia="黑体" w:cs="Times New Roman"/>
          <w:color w:val="333333"/>
          <w:kern w:val="0"/>
          <w:sz w:val="32"/>
          <w:szCs w:val="32"/>
          <w:lang w:val="en-US" w:eastAsia="zh-CN"/>
        </w:rPr>
        <w:t>附件2</w:t>
      </w:r>
    </w:p>
    <w:p w14:paraId="1025970A">
      <w:pPr>
        <w:widowControl/>
        <w:shd w:val="clear" w:color="auto" w:fill="FFFFFF"/>
        <w:spacing w:after="225"/>
        <w:jc w:val="center"/>
        <w:outlineLvl w:val="1"/>
        <w:rPr>
          <w:rFonts w:hint="default" w:ascii="Times New Roman" w:hAnsi="Times New Roman" w:eastAsia="方正小标宋简体" w:cs="Times New Roman"/>
          <w:color w:val="333333"/>
          <w:kern w:val="0"/>
          <w:sz w:val="44"/>
          <w:szCs w:val="44"/>
        </w:rPr>
      </w:pPr>
      <w:r>
        <w:rPr>
          <w:rFonts w:hint="default" w:ascii="Times New Roman" w:hAnsi="Times New Roman" w:eastAsia="方正小标宋简体" w:cs="Times New Roman"/>
          <w:color w:val="333333"/>
          <w:kern w:val="0"/>
          <w:sz w:val="44"/>
          <w:szCs w:val="44"/>
        </w:rPr>
        <w:t>面试须知</w:t>
      </w:r>
    </w:p>
    <w:p w14:paraId="38AA269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一、考生须凭本人有效居民身份证（含有效临时居民身份证或公安机关出具的带照片、加盖专用章的身份证明）原件和</w:t>
      </w:r>
      <w:r>
        <w:rPr>
          <w:rFonts w:hint="default" w:ascii="Times New Roman" w:hAnsi="Times New Roman" w:eastAsia="仿宋_GB2312" w:cs="Times New Roman"/>
          <w:sz w:val="32"/>
          <w:szCs w:val="32"/>
          <w:lang w:val="en-US" w:eastAsia="zh-CN"/>
        </w:rPr>
        <w:t>面试准考证</w:t>
      </w:r>
      <w:r>
        <w:rPr>
          <w:rFonts w:hint="default" w:ascii="Times New Roman" w:hAnsi="Times New Roman" w:eastAsia="仿宋_GB2312" w:cs="Times New Roman"/>
          <w:sz w:val="32"/>
          <w:szCs w:val="32"/>
        </w:rPr>
        <w:t>参加面试，证件携带不齐的，取消面试资格。</w:t>
      </w:r>
    </w:p>
    <w:p w14:paraId="5C74AF9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二、考生须于</w:t>
      </w:r>
      <w:bookmarkStart w:id="0" w:name="_GoBack"/>
      <w:bookmarkEnd w:id="0"/>
      <w:r>
        <w:rPr>
          <w:rFonts w:hint="eastAsia" w:ascii="Times New Roman" w:hAnsi="Times New Roman" w:eastAsia="仿宋_GB2312" w:cs="Times New Roman"/>
          <w:sz w:val="32"/>
          <w:szCs w:val="32"/>
          <w:lang w:val="en-US" w:eastAsia="zh-CN"/>
        </w:rPr>
        <w:t>9:30</w:t>
      </w:r>
      <w:r>
        <w:rPr>
          <w:rFonts w:hint="default" w:ascii="Times New Roman" w:hAnsi="Times New Roman" w:eastAsia="仿宋_GB2312" w:cs="Times New Roman"/>
          <w:sz w:val="32"/>
          <w:szCs w:val="32"/>
        </w:rPr>
        <w:t>前到达考点，</w:t>
      </w:r>
      <w:r>
        <w:rPr>
          <w:rFonts w:hint="eastAsia" w:ascii="Times New Roman" w:hAnsi="Times New Roman" w:eastAsia="仿宋_GB2312" w:cs="Times New Roman"/>
          <w:sz w:val="32"/>
          <w:szCs w:val="32"/>
          <w:lang w:val="en-US" w:eastAsia="zh-CN"/>
        </w:rPr>
        <w:t>10:00</w:t>
      </w:r>
      <w:r>
        <w:rPr>
          <w:rFonts w:hint="default" w:ascii="Times New Roman" w:hAnsi="Times New Roman" w:eastAsia="仿宋_GB2312" w:cs="Times New Roman"/>
          <w:sz w:val="32"/>
          <w:szCs w:val="32"/>
        </w:rPr>
        <w:t>面试正式开始，面试开始前</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分钟（即</w:t>
      </w:r>
      <w:r>
        <w:rPr>
          <w:rFonts w:hint="eastAsia" w:ascii="Times New Roman" w:hAnsi="Times New Roman" w:eastAsia="仿宋_GB2312" w:cs="Times New Roman"/>
          <w:sz w:val="32"/>
          <w:szCs w:val="32"/>
          <w:lang w:val="en-US" w:eastAsia="zh-CN"/>
        </w:rPr>
        <w:t>9:30</w:t>
      </w:r>
      <w:r>
        <w:rPr>
          <w:rFonts w:hint="default" w:ascii="Times New Roman" w:hAnsi="Times New Roman" w:eastAsia="仿宋_GB2312" w:cs="Times New Roman"/>
          <w:sz w:val="32"/>
          <w:szCs w:val="32"/>
        </w:rPr>
        <w:t>前）未到达考点的，视为自动放弃面试资格。考生应按照规定的时间、地点报到，配合工作人员进行入场核验，并自觉遵守面试纪律，服从工作人员管理，按照面试程序和要求参加面试。</w:t>
      </w:r>
    </w:p>
    <w:p w14:paraId="1AC79F6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考生须将携带的所有通信工具、电子储存记忆录放等设备（如电话手表、运动手环、蓝牙耳机等）交由工作人员统一保管，在整个入闱面试期间不得携带、使用，一经发现即取消面试资格。在进入面试考场时，不得携带任何自带物品和资料。</w:t>
      </w:r>
    </w:p>
    <w:p w14:paraId="5FA8F93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考生在开考前进入候考室抽签，按抽签顺序进行面试，抽签开始时仍未到达候考室的，剩余签号为该面试考生面试顺序号。候考期间，应当服从工作人员管理，保持安静，不得相互交谈和大声喧哗，不得以任何形式与外界联系，上洗手间必须征得工作人员同意。</w:t>
      </w:r>
    </w:p>
    <w:p w14:paraId="1D1CADF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五、考生不得以任何方式向考官或考场内工作人员透露考生个人及家庭成员的姓名和单位、学校名称、工作单位等相关信息，不得穿着佩戴有明显职业特征的服装和饰品参加面试。违者面试成绩按零分处理。</w:t>
      </w:r>
    </w:p>
    <w:p w14:paraId="0CA6D0B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六、考生应在规定的答题时间内进行必要的准备和思考。在规定答题时间用完后，应停止答题。如规定答题时间仍有剩余，面试人员表示“回答完毕”，不再补充的，面试结束。</w:t>
      </w:r>
    </w:p>
    <w:p w14:paraId="7861DA0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七、考生面试结束成绩公布后要立即离开考场，由工作人员引领离开考点。面试结束后的试题为工作秘密，不得对外透露、传播面试试题。</w:t>
      </w:r>
    </w:p>
    <w:p w14:paraId="198905C9">
      <w:pPr>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八、考生隐瞒真实信息、弄虚作假、考试作弊、扰乱考试秩序等违反聘用纪律行为的，将视情节给予考试成绩无效、取消资格、限制报考等处理。涉嫌犯罪的，移送有关国家机关依法处理。</w:t>
      </w:r>
    </w:p>
    <w:p w14:paraId="2437BDA4">
      <w:pPr>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N2MzODk3YjIxYWVhNDZmYWIyOTkzMTMxYjllMzUifQ=="/>
  </w:docVars>
  <w:rsids>
    <w:rsidRoot w:val="7A196ACA"/>
    <w:rsid w:val="2DB15E0A"/>
    <w:rsid w:val="3F5268BC"/>
    <w:rsid w:val="42A94EAA"/>
    <w:rsid w:val="674C477A"/>
    <w:rsid w:val="7A19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736</Words>
  <Characters>747</Characters>
  <Lines>0</Lines>
  <Paragraphs>0</Paragraphs>
  <TotalTime>10</TotalTime>
  <ScaleCrop>false</ScaleCrop>
  <LinksUpToDate>false</LinksUpToDate>
  <CharactersWithSpaces>747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2024-08-01T03:23:00Z</dcterms:created>
  <dc:creator>阿赵</dc:creator>
  <cp:lastModifiedBy>逐一白</cp:lastModifiedBy>
  <dcterms:modified xsi:type="dcterms:W3CDTF">2024-08-01T03:52:10Z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C569F2BBC1294B2897589106D522138A_11</vt:lpwstr>
  </property>
</Properties>
</file>