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</w:t>
      </w:r>
    </w:p>
    <w:p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</w:rPr>
      </w:pPr>
      <w:r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  <w:t>儋州市人民医院（儋州市人民医院医疗集团总院）2024年面向社会考核招聘员额制专业技术人员</w:t>
      </w:r>
      <w:r>
        <w:rPr>
          <w:rFonts w:hint="eastAsia" w:ascii="宋体" w:hAnsi="宋体" w:cs="仿宋_GB2312"/>
          <w:b/>
          <w:kern w:val="0"/>
          <w:sz w:val="36"/>
          <w:szCs w:val="36"/>
        </w:rPr>
        <w:t>报名登记表</w:t>
      </w:r>
    </w:p>
    <w:tbl>
      <w:tblPr>
        <w:tblStyle w:val="8"/>
        <w:tblpPr w:leftFromText="180" w:rightFromText="180" w:vertAnchor="text" w:horzAnchor="page" w:tblpX="1015" w:tblpY="602"/>
        <w:tblOverlap w:val="never"/>
        <w:tblW w:w="10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132"/>
        <w:gridCol w:w="2139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考生类型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40" w:lineRule="exact"/>
        <w:jc w:val="right"/>
        <w:rPr>
          <w:rFonts w:hint="eastAsia" w:hAnsi="楷体_GB2312" w:eastAsia="楷体_GB2312"/>
          <w:color w:val="000000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>填表时间：    年    月   日</w:t>
      </w:r>
    </w:p>
    <w:p>
      <w:pPr>
        <w:jc w:val="center"/>
        <w:rPr>
          <w:rFonts w:hint="eastAsia" w:hAnsi="楷体_GB2312" w:eastAsia="楷体_GB2312"/>
          <w:b/>
          <w:bCs/>
          <w:color w:val="000000"/>
          <w:sz w:val="28"/>
          <w:szCs w:val="28"/>
        </w:rPr>
      </w:pPr>
      <w:r>
        <w:rPr>
          <w:b/>
          <w:bCs/>
          <w:szCs w:val="21"/>
        </w:rPr>
        <w:t>注:考生类型请填</w:t>
      </w:r>
      <w:r>
        <w:rPr>
          <w:rFonts w:hint="eastAsia"/>
          <w:b/>
          <w:bCs/>
          <w:szCs w:val="21"/>
          <w:lang w:val="en-US" w:eastAsia="zh-CN"/>
        </w:rPr>
        <w:t>2024</w:t>
      </w:r>
      <w:r>
        <w:rPr>
          <w:b/>
          <w:bCs/>
          <w:szCs w:val="21"/>
        </w:rPr>
        <w:t>届毕业生\事业单位职工\企业职工\待业人员等。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  <w:sectPr>
          <w:pgSz w:w="11906" w:h="16838"/>
          <w:pgMar w:top="590" w:right="1800" w:bottom="1440" w:left="1633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未被列入失信惩戒对象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br w:type="page"/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spacing w:line="68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本人郑重承诺：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本人承诺所提交的报名材料真实、准确、完整，不存在任何虚假、伪造或隐瞒信息的情况。如因本人提供的信息不真实、不准确或不完整，导致的一切后果，由本人承担全部责任。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、本人承诺在考试过程中，严格遵守考试纪律，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服务考生管理，</w:t>
      </w:r>
      <w:r>
        <w:rPr>
          <w:rFonts w:hint="eastAsia" w:ascii="仿宋" w:hAnsi="仿宋" w:eastAsia="仿宋"/>
          <w:sz w:val="32"/>
          <w:szCs w:val="32"/>
          <w:lang w:eastAsia="zh-CN"/>
        </w:rPr>
        <w:t>自觉维护考试秩序，不使用任何违规物品或通讯工具。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三、本人承诺不参与任何形式的舞弊行为，不泄露试题、答案及考试相关信息，不参与任何形式的考试作弊组织或活动。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、本人承诺如违反上述承诺，自愿接受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招聘单位</w:t>
      </w:r>
      <w:r>
        <w:rPr>
          <w:rFonts w:hint="eastAsia" w:ascii="仿宋" w:hAnsi="仿宋" w:eastAsia="仿宋"/>
          <w:sz w:val="32"/>
          <w:szCs w:val="32"/>
          <w:lang w:eastAsia="zh-CN"/>
        </w:rPr>
        <w:t>的调查和处理，并承担由此产生的一切法律后果。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、本人承诺在考试结束后，如被查实存在舞弊行为，将无条件接受取消考试成绩、取消招聘资格、取消聘用资格等处理，并自愿承担由此产生的一切后果。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本人已认真阅读并充分理解上述承诺内容，自愿签署本承诺书，并承诺遵守。</w:t>
      </w:r>
    </w:p>
    <w:p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</w:pPr>
      <w:r>
        <w:br w:type="page"/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无违法犯罪记录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儋州市人民医院（儋州市人民医院医疗集团总院）2024年面向社会考核招聘员额制专业技术人员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报名，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所提交的所有个人信息、教育背景、工作经历等材料均真实有效，不存在任何虚假或误导性内容。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二、本人未因任何违法行为而受到刑事或行政处罚，始终保持清白记录。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三、本人承诺若被发现存在任何违法犯罪记录，将自愿接受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相应处理，并承担由此产生的一切法律后果。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四、本人同意，在需要时，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或其指定的第三方有权向相关机构核实本人的无违法犯罪记录情况。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五、本承诺书自签署之日起生效，并在本人与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的劳动关系存续期间持续有效。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2024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</w:p>
    <w:p>
      <w:pPr>
        <w:rPr>
          <w:rFonts w:ascii="华文中宋" w:hAnsi="华文中宋" w:eastAsia="华文中宋"/>
          <w:bCs/>
          <w:sz w:val="44"/>
          <w:szCs w:val="44"/>
        </w:rPr>
      </w:pPr>
      <w:r>
        <w:br w:type="page"/>
      </w:r>
    </w:p>
    <w:p>
      <w:pPr>
        <w:spacing w:line="560" w:lineRule="exact"/>
        <w:ind w:firstLine="641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儋州市人民医院（儋州市人民医院医疗集团总院）2024年面向社会考核招聘员额制专业技术人员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儋州市人民医院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儋州市人民医院（儋州市人民医院医疗集团总院）2024年面向社会考核招聘员额制专业技术人员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，报考单位：XXXXXX，报考岗位：XXXXXX；准考证号：XXXXXX，现已入围面试。因个人原因自愿放弃此次面试资格复审机会，由此产生的后果由本人承担。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pStyle w:val="2"/>
      </w:pPr>
    </w:p>
    <w:sectPr>
      <w:pgSz w:w="11906" w:h="16838"/>
      <w:pgMar w:top="1440" w:right="1800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2M2OTYyODBiNDcwNTZjZjA2ZDdhODRjNjkwMGMifQ=="/>
  </w:docVars>
  <w:rsids>
    <w:rsidRoot w:val="00000000"/>
    <w:rsid w:val="06A46034"/>
    <w:rsid w:val="24C7340C"/>
    <w:rsid w:val="28A352E3"/>
    <w:rsid w:val="7C8E6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标题 1 Char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868</Words>
  <Characters>937</Characters>
  <Lines>5</Lines>
  <Paragraphs>1</Paragraphs>
  <TotalTime>3</TotalTime>
  <ScaleCrop>false</ScaleCrop>
  <LinksUpToDate>false</LinksUpToDate>
  <CharactersWithSpaces>1214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2016-05-31T01:59:00Z</dcterms:created>
  <dc:creator>雨林木风</dc:creator>
  <cp:lastModifiedBy>HP</cp:lastModifiedBy>
  <cp:lastPrinted>2022-11-23T14:20:00Z</cp:lastPrinted>
  <dcterms:modified xsi:type="dcterms:W3CDTF">2024-07-22T18:16:33Z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5CEC41010E2F46AFA2553D29FF01EF8F_13</vt:lpwstr>
  </property>
</Properties>
</file>