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B3B" w:rsidRDefault="00032B3B" w:rsidP="00032B3B">
      <w:pPr>
        <w:spacing w:line="560" w:lineRule="exact"/>
        <w:rPr>
          <w:rFonts w:ascii="黑体" w:eastAsia="黑体" w:hAnsi="黑体" w:cs="黑体"/>
          <w:sz w:val="32"/>
          <w:szCs w:val="32"/>
        </w:rPr>
      </w:pPr>
      <w:r>
        <w:rPr>
          <w:rFonts w:ascii="黑体" w:eastAsia="黑体" w:hAnsi="黑体" w:cs="黑体" w:hint="eastAsia"/>
          <w:sz w:val="32"/>
          <w:szCs w:val="32"/>
        </w:rPr>
        <w:t>附件1</w:t>
      </w:r>
    </w:p>
    <w:p w:rsidR="00032B3B" w:rsidRDefault="00032B3B" w:rsidP="00032B3B">
      <w:pPr>
        <w:pStyle w:val="HTML"/>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招聘岗位表</w:t>
      </w:r>
    </w:p>
    <w:p w:rsidR="00032B3B" w:rsidRDefault="00032B3B" w:rsidP="00032B3B">
      <w:pPr>
        <w:pStyle w:val="HTML"/>
      </w:pPr>
    </w:p>
    <w:tbl>
      <w:tblPr>
        <w:tblW w:w="0" w:type="auto"/>
        <w:jc w:val="center"/>
        <w:tblLayout w:type="fixed"/>
        <w:tblLook w:val="0000"/>
      </w:tblPr>
      <w:tblGrid>
        <w:gridCol w:w="745"/>
        <w:gridCol w:w="958"/>
        <w:gridCol w:w="1860"/>
        <w:gridCol w:w="1577"/>
        <w:gridCol w:w="695"/>
        <w:gridCol w:w="6435"/>
      </w:tblGrid>
      <w:tr w:rsidR="00032B3B" w:rsidTr="00A37B50">
        <w:trPr>
          <w:trHeight w:val="285"/>
          <w:jc w:val="center"/>
        </w:trPr>
        <w:tc>
          <w:tcPr>
            <w:tcW w:w="745" w:type="dxa"/>
            <w:vMerge w:val="restart"/>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center"/>
              <w:textAlignment w:val="center"/>
              <w:rPr>
                <w:b/>
                <w:bCs/>
                <w:sz w:val="20"/>
                <w:szCs w:val="20"/>
              </w:rPr>
            </w:pPr>
            <w:r>
              <w:rPr>
                <w:b/>
                <w:bCs/>
                <w:kern w:val="0"/>
                <w:sz w:val="20"/>
                <w:szCs w:val="20"/>
                <w:lang/>
              </w:rPr>
              <w:t>招聘单位</w:t>
            </w:r>
          </w:p>
        </w:tc>
        <w:tc>
          <w:tcPr>
            <w:tcW w:w="958" w:type="dxa"/>
            <w:vMerge w:val="restart"/>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center"/>
              <w:textAlignment w:val="center"/>
              <w:rPr>
                <w:b/>
                <w:bCs/>
                <w:sz w:val="20"/>
                <w:szCs w:val="20"/>
              </w:rPr>
            </w:pPr>
            <w:r>
              <w:rPr>
                <w:b/>
                <w:bCs/>
                <w:kern w:val="0"/>
                <w:sz w:val="20"/>
                <w:szCs w:val="20"/>
                <w:lang/>
              </w:rPr>
              <w:t>招聘岗位</w:t>
            </w:r>
          </w:p>
        </w:tc>
        <w:tc>
          <w:tcPr>
            <w:tcW w:w="10567" w:type="dxa"/>
            <w:gridSpan w:val="4"/>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center"/>
              <w:textAlignment w:val="center"/>
              <w:rPr>
                <w:b/>
                <w:bCs/>
                <w:sz w:val="20"/>
                <w:szCs w:val="20"/>
              </w:rPr>
            </w:pPr>
            <w:r>
              <w:rPr>
                <w:b/>
                <w:bCs/>
                <w:kern w:val="0"/>
                <w:sz w:val="20"/>
                <w:szCs w:val="20"/>
                <w:lang/>
              </w:rPr>
              <w:t>岗位条件</w:t>
            </w:r>
          </w:p>
        </w:tc>
      </w:tr>
      <w:tr w:rsidR="00032B3B" w:rsidTr="00A37B50">
        <w:trPr>
          <w:trHeight w:val="285"/>
          <w:jc w:val="center"/>
        </w:trPr>
        <w:tc>
          <w:tcPr>
            <w:tcW w:w="745" w:type="dxa"/>
            <w:vMerge/>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jc w:val="center"/>
              <w:rPr>
                <w:b/>
                <w:bCs/>
                <w:sz w:val="20"/>
                <w:szCs w:val="20"/>
              </w:rPr>
            </w:pPr>
          </w:p>
        </w:tc>
        <w:tc>
          <w:tcPr>
            <w:tcW w:w="958" w:type="dxa"/>
            <w:vMerge/>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jc w:val="center"/>
              <w:rPr>
                <w:b/>
                <w:bCs/>
                <w:sz w:val="20"/>
                <w:szCs w:val="20"/>
              </w:rPr>
            </w:pPr>
          </w:p>
        </w:tc>
        <w:tc>
          <w:tcPr>
            <w:tcW w:w="1860" w:type="dxa"/>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center"/>
              <w:textAlignment w:val="center"/>
              <w:rPr>
                <w:b/>
                <w:bCs/>
                <w:sz w:val="20"/>
                <w:szCs w:val="20"/>
              </w:rPr>
            </w:pPr>
            <w:r>
              <w:rPr>
                <w:b/>
                <w:bCs/>
                <w:kern w:val="0"/>
                <w:sz w:val="20"/>
                <w:szCs w:val="20"/>
                <w:lang/>
              </w:rPr>
              <w:t>专业</w:t>
            </w:r>
          </w:p>
        </w:tc>
        <w:tc>
          <w:tcPr>
            <w:tcW w:w="1577" w:type="dxa"/>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center"/>
              <w:textAlignment w:val="center"/>
              <w:rPr>
                <w:b/>
                <w:bCs/>
                <w:sz w:val="20"/>
                <w:szCs w:val="20"/>
              </w:rPr>
            </w:pPr>
            <w:r>
              <w:rPr>
                <w:b/>
                <w:bCs/>
                <w:kern w:val="0"/>
                <w:sz w:val="20"/>
                <w:szCs w:val="20"/>
                <w:lang/>
              </w:rPr>
              <w:t>学历</w:t>
            </w:r>
          </w:p>
        </w:tc>
        <w:tc>
          <w:tcPr>
            <w:tcW w:w="695" w:type="dxa"/>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center"/>
              <w:textAlignment w:val="center"/>
              <w:rPr>
                <w:b/>
                <w:bCs/>
                <w:sz w:val="20"/>
                <w:szCs w:val="20"/>
              </w:rPr>
            </w:pPr>
            <w:r>
              <w:rPr>
                <w:b/>
                <w:bCs/>
                <w:kern w:val="0"/>
                <w:sz w:val="20"/>
                <w:szCs w:val="20"/>
                <w:lang/>
              </w:rPr>
              <w:t>需求数量</w:t>
            </w:r>
          </w:p>
        </w:tc>
        <w:tc>
          <w:tcPr>
            <w:tcW w:w="6435" w:type="dxa"/>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center"/>
              <w:textAlignment w:val="center"/>
              <w:rPr>
                <w:b/>
                <w:bCs/>
                <w:sz w:val="20"/>
                <w:szCs w:val="20"/>
              </w:rPr>
            </w:pPr>
            <w:r>
              <w:rPr>
                <w:b/>
                <w:bCs/>
                <w:kern w:val="0"/>
                <w:sz w:val="20"/>
                <w:szCs w:val="20"/>
                <w:lang/>
              </w:rPr>
              <w:t>其他条件</w:t>
            </w:r>
          </w:p>
        </w:tc>
      </w:tr>
      <w:tr w:rsidR="00032B3B" w:rsidTr="00A37B50">
        <w:trPr>
          <w:trHeight w:val="1373"/>
          <w:jc w:val="center"/>
        </w:trPr>
        <w:tc>
          <w:tcPr>
            <w:tcW w:w="745"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成都市新津区人民医院</w:t>
            </w:r>
          </w:p>
        </w:tc>
        <w:tc>
          <w:tcPr>
            <w:tcW w:w="958"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普外科医生</w:t>
            </w:r>
          </w:p>
        </w:tc>
        <w:tc>
          <w:tcPr>
            <w:tcW w:w="1860"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外科学</w:t>
            </w:r>
          </w:p>
        </w:tc>
        <w:tc>
          <w:tcPr>
            <w:tcW w:w="1577"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普通高等教育研究生学历并取得相应学位证书</w:t>
            </w:r>
          </w:p>
        </w:tc>
        <w:tc>
          <w:tcPr>
            <w:tcW w:w="695"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kern w:val="0"/>
                <w:sz w:val="20"/>
                <w:szCs w:val="20"/>
                <w:lang/>
              </w:rPr>
            </w:pPr>
            <w:r>
              <w:rPr>
                <w:rFonts w:ascii="宋体" w:hAnsi="宋体" w:cs="宋体" w:hint="eastAsia"/>
                <w:kern w:val="0"/>
                <w:sz w:val="20"/>
                <w:szCs w:val="20"/>
                <w:lang/>
              </w:rPr>
              <w:t>2、具有省级及以上卫生健康行政部门颁发的外科专业住院医师规培合格证或普通外科学中级及以上卫生专业技术资格证</w:t>
            </w:r>
          </w:p>
        </w:tc>
      </w:tr>
      <w:tr w:rsidR="00032B3B" w:rsidTr="00A37B50">
        <w:trPr>
          <w:trHeight w:val="1376"/>
          <w:jc w:val="center"/>
        </w:trPr>
        <w:tc>
          <w:tcPr>
            <w:tcW w:w="745" w:type="dxa"/>
            <w:vMerge/>
            <w:tcBorders>
              <w:left w:val="single" w:sz="4" w:space="0" w:color="000000"/>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神经内科医生</w:t>
            </w:r>
          </w:p>
        </w:tc>
        <w:tc>
          <w:tcPr>
            <w:tcW w:w="1860"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内科学</w:t>
            </w:r>
          </w:p>
        </w:tc>
        <w:tc>
          <w:tcPr>
            <w:tcW w:w="1577"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普通高等教育研究生学历并取得相应学位证书</w:t>
            </w:r>
          </w:p>
        </w:tc>
        <w:tc>
          <w:tcPr>
            <w:tcW w:w="695"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2、具有省级及以上卫生健康行政部门颁发的内科专业住院医师规培合格证或内科学（或神经内科学）中级及以上卫生专业技术资格证</w:t>
            </w:r>
          </w:p>
        </w:tc>
      </w:tr>
      <w:tr w:rsidR="00032B3B" w:rsidTr="00A37B50">
        <w:trPr>
          <w:trHeight w:val="1460"/>
          <w:jc w:val="center"/>
        </w:trPr>
        <w:tc>
          <w:tcPr>
            <w:tcW w:w="745" w:type="dxa"/>
            <w:vMerge/>
            <w:tcBorders>
              <w:left w:val="single" w:sz="4" w:space="0" w:color="000000"/>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神经外科医生</w:t>
            </w:r>
          </w:p>
        </w:tc>
        <w:tc>
          <w:tcPr>
            <w:tcW w:w="1860"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外科学</w:t>
            </w:r>
          </w:p>
        </w:tc>
        <w:tc>
          <w:tcPr>
            <w:tcW w:w="1577"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普通高等教育研究生学历并取得相应学位证书</w:t>
            </w:r>
          </w:p>
        </w:tc>
        <w:tc>
          <w:tcPr>
            <w:tcW w:w="695"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2、具有省级及以上卫生健康行政部门颁发的外科专业住院医师规培合格证或普通外科学（或神经外科学）中级及以上卫生专业技术资格证</w:t>
            </w:r>
          </w:p>
        </w:tc>
      </w:tr>
      <w:tr w:rsidR="00032B3B" w:rsidTr="00A37B50">
        <w:trPr>
          <w:trHeight w:val="1406"/>
          <w:jc w:val="center"/>
        </w:trPr>
        <w:tc>
          <w:tcPr>
            <w:tcW w:w="745" w:type="dxa"/>
            <w:vMerge/>
            <w:tcBorders>
              <w:left w:val="single" w:sz="4" w:space="0" w:color="000000"/>
              <w:right w:val="single" w:sz="4" w:space="0" w:color="auto"/>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口腔科医生</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口腔医学</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普通高等教育研究生学历并取得相应学位证书</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2、具有省级及以上卫生健康行政部门颁发的口腔专业住院医师规培合格证或口腔学类中级及以上卫生专业技术资格证</w:t>
            </w:r>
          </w:p>
        </w:tc>
      </w:tr>
      <w:tr w:rsidR="00032B3B" w:rsidTr="00A37B50">
        <w:trPr>
          <w:trHeight w:val="1376"/>
          <w:jc w:val="center"/>
        </w:trPr>
        <w:tc>
          <w:tcPr>
            <w:tcW w:w="745" w:type="dxa"/>
            <w:vMerge/>
            <w:tcBorders>
              <w:left w:val="single" w:sz="4" w:space="0" w:color="000000"/>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泌外科医生</w:t>
            </w:r>
          </w:p>
        </w:tc>
        <w:tc>
          <w:tcPr>
            <w:tcW w:w="1860"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外科学</w:t>
            </w:r>
          </w:p>
        </w:tc>
        <w:tc>
          <w:tcPr>
            <w:tcW w:w="1577"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普通高等教育研究生学历并取得相应学位证书</w:t>
            </w:r>
          </w:p>
        </w:tc>
        <w:tc>
          <w:tcPr>
            <w:tcW w:w="695"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000000"/>
              <w:bottom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2、具有省级及以上卫生健康行政部门颁发的外科专业住院医师规培合格证或泌尿外科学中级及以上卫生专业技术资格证</w:t>
            </w:r>
          </w:p>
        </w:tc>
      </w:tr>
      <w:tr w:rsidR="00032B3B" w:rsidTr="00A37B50">
        <w:trPr>
          <w:trHeight w:val="1611"/>
          <w:jc w:val="center"/>
        </w:trPr>
        <w:tc>
          <w:tcPr>
            <w:tcW w:w="745" w:type="dxa"/>
            <w:vMerge/>
            <w:tcBorders>
              <w:left w:val="single" w:sz="4" w:space="0" w:color="000000"/>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感染科医生</w:t>
            </w:r>
          </w:p>
        </w:tc>
        <w:tc>
          <w:tcPr>
            <w:tcW w:w="1860"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本科：临床医学</w:t>
            </w:r>
            <w:r>
              <w:rPr>
                <w:rFonts w:ascii="宋体" w:hAnsi="宋体" w:cs="宋体" w:hint="eastAsia"/>
                <w:kern w:val="0"/>
                <w:sz w:val="20"/>
                <w:szCs w:val="20"/>
                <w:lang/>
              </w:rPr>
              <w:br/>
              <w:t>研究生：内科学</w:t>
            </w:r>
          </w:p>
        </w:tc>
        <w:tc>
          <w:tcPr>
            <w:tcW w:w="1577"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普通高等教育本科及以上学历并取得相应学位证书</w:t>
            </w:r>
          </w:p>
        </w:tc>
        <w:tc>
          <w:tcPr>
            <w:tcW w:w="695"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1、1989年1月1日及以后出生。中级职称专业技术人员年龄放宽至1984年1月1日及以后出生。高级职称专业技术人员年龄放宽至</w:t>
            </w:r>
            <w:r>
              <w:rPr>
                <w:rFonts w:ascii="宋体" w:hAnsi="宋体" w:cs="宋体" w:hint="eastAsia"/>
                <w:sz w:val="20"/>
                <w:szCs w:val="20"/>
              </w:rPr>
              <w:t>1974年1月1日及以后出生</w:t>
            </w:r>
          </w:p>
          <w:p w:rsidR="00032B3B" w:rsidRDefault="00032B3B" w:rsidP="00A37B50">
            <w:pPr>
              <w:widowControl/>
              <w:jc w:val="left"/>
              <w:textAlignment w:val="center"/>
              <w:rPr>
                <w:rFonts w:ascii="宋体" w:eastAsia="仿宋_GB2312" w:hAnsi="宋体" w:cs="宋体" w:hint="eastAsia"/>
                <w:kern w:val="0"/>
                <w:sz w:val="20"/>
                <w:szCs w:val="20"/>
                <w:lang/>
              </w:rPr>
            </w:pPr>
            <w:r>
              <w:rPr>
                <w:rFonts w:ascii="宋体" w:hAnsi="宋体" w:cs="宋体" w:hint="eastAsia"/>
                <w:kern w:val="0"/>
                <w:sz w:val="20"/>
                <w:szCs w:val="20"/>
                <w:lang/>
              </w:rPr>
              <w:t>2、具有省级及以上卫生健康行政部门颁发的内科专业住院医师规培合格证或内科学类中级及以上卫生专业技术资格证</w:t>
            </w:r>
          </w:p>
        </w:tc>
      </w:tr>
      <w:tr w:rsidR="00032B3B" w:rsidTr="00A37B50">
        <w:trPr>
          <w:trHeight w:val="1456"/>
          <w:jc w:val="center"/>
        </w:trPr>
        <w:tc>
          <w:tcPr>
            <w:tcW w:w="745" w:type="dxa"/>
            <w:vMerge/>
            <w:tcBorders>
              <w:left w:val="single" w:sz="4" w:space="0" w:color="000000"/>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全科医生</w:t>
            </w:r>
          </w:p>
        </w:tc>
        <w:tc>
          <w:tcPr>
            <w:tcW w:w="1860"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本科：临床医学</w:t>
            </w:r>
          </w:p>
        </w:tc>
        <w:tc>
          <w:tcPr>
            <w:tcW w:w="1577"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普通高等教育本科及以上学历并取得相应学位证书</w:t>
            </w:r>
          </w:p>
        </w:tc>
        <w:tc>
          <w:tcPr>
            <w:tcW w:w="695"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2、具有省级及以上卫生健康行政部门颁发的全科住院医师规培合格证且执业医师执业范围为全科医学</w:t>
            </w:r>
          </w:p>
        </w:tc>
      </w:tr>
      <w:tr w:rsidR="00032B3B" w:rsidTr="00A37B50">
        <w:trPr>
          <w:trHeight w:val="1418"/>
          <w:jc w:val="center"/>
        </w:trPr>
        <w:tc>
          <w:tcPr>
            <w:tcW w:w="745" w:type="dxa"/>
            <w:vMerge/>
            <w:tcBorders>
              <w:left w:val="single" w:sz="4" w:space="0" w:color="000000"/>
              <w:right w:val="single" w:sz="4" w:space="0" w:color="auto"/>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肾病医生</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内科学</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普通高等教育研究生学历并取得相应学位证书</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2、具有省级及以上卫生健康行政部门颁发的内科专业住院医师规培合格证或内科学（或肾内科学）中级及以上卫生专业技术资格证</w:t>
            </w:r>
          </w:p>
        </w:tc>
      </w:tr>
      <w:tr w:rsidR="00032B3B" w:rsidTr="00A37B50">
        <w:trPr>
          <w:trHeight w:val="1620"/>
          <w:jc w:val="center"/>
        </w:trPr>
        <w:tc>
          <w:tcPr>
            <w:tcW w:w="745" w:type="dxa"/>
            <w:vMerge/>
            <w:tcBorders>
              <w:left w:val="single" w:sz="4" w:space="0" w:color="000000"/>
              <w:right w:val="single" w:sz="4" w:space="0" w:color="auto"/>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康复治疗技师</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本科：康复治疗学</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普通高等教育本科及以上学历并取得相应学位证书</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2、具有康复医学治疗技术初级师及以上卫生专业技术资格证</w:t>
            </w:r>
          </w:p>
        </w:tc>
      </w:tr>
      <w:tr w:rsidR="00032B3B" w:rsidTr="00A37B50">
        <w:trPr>
          <w:trHeight w:val="1605"/>
          <w:jc w:val="center"/>
        </w:trPr>
        <w:tc>
          <w:tcPr>
            <w:tcW w:w="745" w:type="dxa"/>
            <w:vMerge/>
            <w:tcBorders>
              <w:left w:val="single" w:sz="4" w:space="0" w:color="000000"/>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护士</w:t>
            </w:r>
          </w:p>
        </w:tc>
        <w:tc>
          <w:tcPr>
            <w:tcW w:w="1860"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专科：护理</w:t>
            </w:r>
            <w:r>
              <w:rPr>
                <w:rFonts w:ascii="宋体" w:hAnsi="宋体" w:cs="宋体" w:hint="eastAsia"/>
                <w:kern w:val="0"/>
                <w:sz w:val="20"/>
                <w:szCs w:val="20"/>
                <w:lang/>
              </w:rPr>
              <w:br/>
              <w:t>本科：护理学</w:t>
            </w:r>
          </w:p>
        </w:tc>
        <w:tc>
          <w:tcPr>
            <w:tcW w:w="1577"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普通高等教育专科及以上学历并取得相应学位证书</w:t>
            </w:r>
          </w:p>
        </w:tc>
        <w:tc>
          <w:tcPr>
            <w:tcW w:w="695"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8</w:t>
            </w:r>
          </w:p>
        </w:tc>
        <w:tc>
          <w:tcPr>
            <w:tcW w:w="6435" w:type="dxa"/>
            <w:tcBorders>
              <w:top w:val="single" w:sz="4" w:space="0" w:color="auto"/>
              <w:left w:val="single" w:sz="4" w:space="0" w:color="000000"/>
              <w:bottom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w:t>
            </w:r>
          </w:p>
          <w:p w:rsidR="00032B3B" w:rsidRDefault="00032B3B" w:rsidP="00A37B50">
            <w:pPr>
              <w:widowControl/>
              <w:jc w:val="left"/>
              <w:textAlignment w:val="center"/>
              <w:rPr>
                <w:rFonts w:ascii="宋体" w:hAnsi="宋体" w:cs="宋体"/>
                <w:kern w:val="0"/>
                <w:sz w:val="20"/>
                <w:szCs w:val="20"/>
                <w:lang/>
              </w:rPr>
            </w:pPr>
            <w:r>
              <w:rPr>
                <w:rFonts w:ascii="宋体" w:hAnsi="宋体" w:cs="宋体" w:hint="eastAsia"/>
                <w:kern w:val="0"/>
                <w:sz w:val="20"/>
                <w:szCs w:val="20"/>
                <w:lang/>
              </w:rPr>
              <w:t>2、具有执业护士资格证</w:t>
            </w:r>
          </w:p>
        </w:tc>
      </w:tr>
      <w:tr w:rsidR="00032B3B" w:rsidTr="00A37B50">
        <w:trPr>
          <w:trHeight w:val="1668"/>
          <w:jc w:val="center"/>
        </w:trPr>
        <w:tc>
          <w:tcPr>
            <w:tcW w:w="745" w:type="dxa"/>
            <w:vMerge/>
            <w:tcBorders>
              <w:left w:val="single" w:sz="4" w:space="0" w:color="000000"/>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放射医生</w:t>
            </w:r>
          </w:p>
        </w:tc>
        <w:tc>
          <w:tcPr>
            <w:tcW w:w="1860" w:type="dxa"/>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sz w:val="20"/>
                <w:szCs w:val="20"/>
              </w:rPr>
            </w:pPr>
            <w:r>
              <w:rPr>
                <w:rFonts w:ascii="宋体" w:hAnsi="宋体" w:cs="宋体" w:hint="eastAsia"/>
                <w:kern w:val="0"/>
                <w:sz w:val="20"/>
                <w:szCs w:val="20"/>
                <w:lang/>
              </w:rPr>
              <w:t>影像医学与核医学、放射影像学</w:t>
            </w:r>
          </w:p>
        </w:tc>
        <w:tc>
          <w:tcPr>
            <w:tcW w:w="1577" w:type="dxa"/>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普通高等教育研究生学历并取得相应学位证书</w:t>
            </w:r>
          </w:p>
        </w:tc>
        <w:tc>
          <w:tcPr>
            <w:tcW w:w="695" w:type="dxa"/>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2</w:t>
            </w:r>
          </w:p>
        </w:tc>
        <w:tc>
          <w:tcPr>
            <w:tcW w:w="6435" w:type="dxa"/>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2、具有省级及以上卫生健康行政部门颁发的放射科住院医师规培合格证或放射医学中级及以上卫生专业技术资格证</w:t>
            </w:r>
          </w:p>
        </w:tc>
      </w:tr>
      <w:tr w:rsidR="00032B3B" w:rsidTr="00A37B50">
        <w:trPr>
          <w:trHeight w:val="2325"/>
          <w:jc w:val="center"/>
        </w:trPr>
        <w:tc>
          <w:tcPr>
            <w:tcW w:w="745" w:type="dxa"/>
            <w:vMerge/>
            <w:tcBorders>
              <w:left w:val="single" w:sz="4" w:space="0" w:color="000000"/>
              <w:right w:val="single" w:sz="4" w:space="0" w:color="auto"/>
            </w:tcBorders>
            <w:vAlign w:val="center"/>
          </w:tcPr>
          <w:p w:rsidR="00032B3B" w:rsidRDefault="00032B3B" w:rsidP="00A37B50">
            <w:pPr>
              <w:jc w:val="center"/>
              <w:rPr>
                <w:rFonts w:ascii="宋体" w:hAnsi="宋体" w:cs="宋体" w:hint="eastAsia"/>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信息系统管理员</w:t>
            </w:r>
          </w:p>
        </w:tc>
        <w:tc>
          <w:tcPr>
            <w:tcW w:w="1860"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本科：医学信息工程、计算机科学与技术、软件工程、网络工程、电子与计算机工程</w:t>
            </w:r>
            <w:r>
              <w:rPr>
                <w:rFonts w:ascii="宋体" w:hAnsi="宋体" w:cs="宋体" w:hint="eastAsia"/>
                <w:kern w:val="0"/>
                <w:sz w:val="20"/>
                <w:szCs w:val="20"/>
                <w:lang/>
              </w:rPr>
              <w:br/>
              <w:t>研究生：计算机科学与技术</w:t>
            </w:r>
          </w:p>
        </w:tc>
        <w:tc>
          <w:tcPr>
            <w:tcW w:w="1577"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普通高等教育本科及以上学历并取得相应学位证书</w:t>
            </w:r>
          </w:p>
        </w:tc>
        <w:tc>
          <w:tcPr>
            <w:tcW w:w="69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hint="eastAsia"/>
              </w:rPr>
            </w:pPr>
            <w:r>
              <w:rPr>
                <w:rFonts w:hint="eastAsia"/>
              </w:rPr>
              <w:t>1</w:t>
            </w:r>
            <w:r>
              <w:rPr>
                <w:rFonts w:hint="eastAsia"/>
              </w:rPr>
              <w:t>、</w:t>
            </w:r>
            <w:r>
              <w:rPr>
                <w:rFonts w:hint="eastAsia"/>
              </w:rPr>
              <w:t>1989</w:t>
            </w:r>
            <w:r>
              <w:rPr>
                <w:rFonts w:hint="eastAsia"/>
              </w:rPr>
              <w:t>年</w:t>
            </w:r>
            <w:r>
              <w:rPr>
                <w:rFonts w:hint="eastAsia"/>
              </w:rPr>
              <w:t>1</w:t>
            </w:r>
            <w:r>
              <w:rPr>
                <w:rFonts w:hint="eastAsia"/>
              </w:rPr>
              <w:t>月</w:t>
            </w:r>
            <w:r>
              <w:rPr>
                <w:rFonts w:hint="eastAsia"/>
              </w:rPr>
              <w:t>1</w:t>
            </w:r>
            <w:r>
              <w:rPr>
                <w:rFonts w:hint="eastAsia"/>
              </w:rPr>
              <w:t>日及以后出生</w:t>
            </w:r>
          </w:p>
          <w:p w:rsidR="00032B3B" w:rsidRDefault="00032B3B" w:rsidP="00A37B50">
            <w:pPr>
              <w:pStyle w:val="HTML"/>
            </w:pPr>
            <w:r>
              <w:rPr>
                <w:rFonts w:ascii="宋体" w:hAnsi="宋体" w:cs="宋体" w:hint="eastAsia"/>
                <w:kern w:val="0"/>
                <w:lang/>
              </w:rPr>
              <w:t>2、具有计算机技术与软件专业初级及以上资格证</w:t>
            </w:r>
          </w:p>
        </w:tc>
      </w:tr>
      <w:tr w:rsidR="00032B3B" w:rsidTr="00A37B50">
        <w:trPr>
          <w:trHeight w:val="1475"/>
          <w:jc w:val="center"/>
        </w:trPr>
        <w:tc>
          <w:tcPr>
            <w:tcW w:w="745" w:type="dxa"/>
            <w:vMerge/>
            <w:tcBorders>
              <w:left w:val="single" w:sz="4" w:space="0" w:color="000000"/>
              <w:bottom w:val="single" w:sz="4" w:space="0" w:color="auto"/>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auto"/>
              <w:left w:val="single" w:sz="4" w:space="0" w:color="000000"/>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药剂师</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临床药学、药剂学、药物分析学、药理学</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普通高等教育研究生学历并取得相应学位证书</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2、具有药剂师及以上卫生技术专业资格证</w:t>
            </w:r>
          </w:p>
        </w:tc>
      </w:tr>
      <w:tr w:rsidR="00032B3B" w:rsidTr="00A37B50">
        <w:trPr>
          <w:trHeight w:val="1131"/>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武阳社区卫生服务中心</w:t>
            </w: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外科医生</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临床医学</w:t>
            </w:r>
          </w:p>
        </w:tc>
        <w:tc>
          <w:tcPr>
            <w:tcW w:w="1577" w:type="dxa"/>
            <w:vMerge w:val="restart"/>
            <w:tcBorders>
              <w:top w:val="single" w:sz="4" w:space="0" w:color="auto"/>
              <w:left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普通高等教育专科及以上</w:t>
            </w:r>
          </w:p>
        </w:tc>
        <w:tc>
          <w:tcPr>
            <w:tcW w:w="695"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000000"/>
              <w:bottom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2、具有执业医师资格证，且执业范围为外科专业</w:t>
            </w:r>
          </w:p>
        </w:tc>
      </w:tr>
      <w:tr w:rsidR="00032B3B" w:rsidTr="00A37B50">
        <w:trPr>
          <w:trHeight w:val="1081"/>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口腔医生</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口腔医学</w:t>
            </w:r>
          </w:p>
        </w:tc>
        <w:tc>
          <w:tcPr>
            <w:tcW w:w="1577" w:type="dxa"/>
            <w:vMerge w:val="restart"/>
            <w:tcBorders>
              <w:top w:val="single" w:sz="4" w:space="0" w:color="000000"/>
              <w:left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普通高等教育专科及以上</w:t>
            </w:r>
          </w:p>
        </w:tc>
        <w:tc>
          <w:tcPr>
            <w:tcW w:w="695"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2、具有执业医师资格证，且执业范围为口腔专业</w:t>
            </w:r>
          </w:p>
        </w:tc>
      </w:tr>
      <w:tr w:rsidR="00032B3B" w:rsidTr="00A37B50">
        <w:trPr>
          <w:trHeight w:val="1476"/>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内科医生</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临床医学</w:t>
            </w:r>
          </w:p>
        </w:tc>
        <w:tc>
          <w:tcPr>
            <w:tcW w:w="1577" w:type="dxa"/>
            <w:vMerge w:val="restart"/>
            <w:tcBorders>
              <w:top w:val="single" w:sz="4" w:space="0" w:color="000000"/>
              <w:left w:val="single" w:sz="4" w:space="0" w:color="auto"/>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普通高等教育专科及以上</w:t>
            </w:r>
          </w:p>
        </w:tc>
        <w:tc>
          <w:tcPr>
            <w:tcW w:w="695"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2、具有执业医师资格证，且执业范围为内科专业</w:t>
            </w:r>
          </w:p>
        </w:tc>
      </w:tr>
      <w:tr w:rsidR="00032B3B" w:rsidTr="00A37B50">
        <w:trPr>
          <w:trHeight w:val="1332"/>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032B3B" w:rsidRDefault="00032B3B" w:rsidP="00A37B50">
            <w:pPr>
              <w:jc w:val="center"/>
              <w:rPr>
                <w:rFonts w:ascii="宋体" w:hAnsi="宋体" w:cs="宋体" w:hint="eastAsia"/>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sz w:val="20"/>
                <w:szCs w:val="20"/>
              </w:rPr>
              <w:t>护士</w:t>
            </w:r>
          </w:p>
        </w:tc>
        <w:tc>
          <w:tcPr>
            <w:tcW w:w="1860"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kern w:val="0"/>
                <w:sz w:val="20"/>
                <w:szCs w:val="20"/>
                <w:lang/>
              </w:rPr>
            </w:pPr>
            <w:r>
              <w:rPr>
                <w:rFonts w:ascii="宋体" w:hAnsi="宋体" w:cs="宋体" w:hint="eastAsia"/>
                <w:kern w:val="0"/>
                <w:sz w:val="20"/>
                <w:szCs w:val="20"/>
                <w:lang/>
              </w:rPr>
              <w:t>专科：护理</w:t>
            </w:r>
          </w:p>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本科：护理学</w:t>
            </w:r>
          </w:p>
        </w:tc>
        <w:tc>
          <w:tcPr>
            <w:tcW w:w="1577"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普通高等教育专科及以上</w:t>
            </w:r>
          </w:p>
        </w:tc>
        <w:tc>
          <w:tcPr>
            <w:tcW w:w="69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2</w:t>
            </w:r>
          </w:p>
        </w:tc>
        <w:tc>
          <w:tcPr>
            <w:tcW w:w="643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w:t>
            </w:r>
          </w:p>
          <w:p w:rsidR="00032B3B" w:rsidRDefault="00032B3B" w:rsidP="00A37B50">
            <w:pPr>
              <w:pStyle w:val="HTML"/>
              <w:rPr>
                <w:rFonts w:ascii="宋体" w:hAnsi="宋体" w:cs="宋体"/>
                <w:kern w:val="0"/>
                <w:lang/>
              </w:rPr>
            </w:pPr>
            <w:r>
              <w:rPr>
                <w:rFonts w:ascii="宋体" w:hAnsi="宋体" w:cs="宋体" w:hint="eastAsia"/>
                <w:kern w:val="0"/>
                <w:lang/>
              </w:rPr>
              <w:t>2、具有执业护士资格证</w:t>
            </w:r>
          </w:p>
        </w:tc>
      </w:tr>
      <w:tr w:rsidR="00032B3B" w:rsidTr="00A37B50">
        <w:trPr>
          <w:trHeight w:val="883"/>
          <w:jc w:val="center"/>
        </w:trPr>
        <w:tc>
          <w:tcPr>
            <w:tcW w:w="745"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永商镇公立卫生院</w:t>
            </w:r>
          </w:p>
        </w:tc>
        <w:tc>
          <w:tcPr>
            <w:tcW w:w="958" w:type="dxa"/>
            <w:tcBorders>
              <w:top w:val="single" w:sz="4" w:space="0" w:color="auto"/>
              <w:left w:val="single" w:sz="4" w:space="0" w:color="000000"/>
              <w:bottom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临床医生</w:t>
            </w:r>
          </w:p>
        </w:tc>
        <w:tc>
          <w:tcPr>
            <w:tcW w:w="1860" w:type="dxa"/>
            <w:tcBorders>
              <w:top w:val="single" w:sz="4" w:space="0" w:color="auto"/>
              <w:left w:val="single" w:sz="4" w:space="0" w:color="000000"/>
              <w:bottom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临床医学</w:t>
            </w:r>
          </w:p>
        </w:tc>
        <w:tc>
          <w:tcPr>
            <w:tcW w:w="1577" w:type="dxa"/>
            <w:tcBorders>
              <w:top w:val="single" w:sz="4" w:space="0" w:color="auto"/>
              <w:left w:val="single" w:sz="4" w:space="0" w:color="000000"/>
              <w:bottom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普通高等教育专科及以上学历</w:t>
            </w:r>
          </w:p>
        </w:tc>
        <w:tc>
          <w:tcPr>
            <w:tcW w:w="695" w:type="dxa"/>
            <w:tcBorders>
              <w:top w:val="single" w:sz="4" w:space="0" w:color="auto"/>
              <w:left w:val="single" w:sz="4" w:space="0" w:color="000000"/>
              <w:bottom w:val="single" w:sz="4" w:space="0" w:color="000000"/>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color w:val="FF0000"/>
                <w:kern w:val="0"/>
                <w:sz w:val="20"/>
                <w:szCs w:val="20"/>
                <w:highlight w:val="yellow"/>
                <w:lang/>
              </w:rPr>
            </w:pPr>
            <w:r>
              <w:rPr>
                <w:rFonts w:ascii="宋体" w:hAnsi="宋体" w:cs="宋体" w:hint="eastAsia"/>
                <w:kern w:val="0"/>
                <w:sz w:val="20"/>
                <w:szCs w:val="20"/>
                <w:lang/>
              </w:rPr>
              <w:t>2、需取得执业助理医师及以上资格，且执业范围为内科专业</w:t>
            </w:r>
          </w:p>
        </w:tc>
      </w:tr>
      <w:tr w:rsidR="00032B3B" w:rsidTr="00A37B50">
        <w:trPr>
          <w:trHeight w:val="943"/>
          <w:jc w:val="center"/>
        </w:trPr>
        <w:tc>
          <w:tcPr>
            <w:tcW w:w="745" w:type="dxa"/>
            <w:vMerge/>
            <w:tcBorders>
              <w:left w:val="single" w:sz="4" w:space="0" w:color="000000"/>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中医医生</w:t>
            </w:r>
          </w:p>
        </w:tc>
        <w:tc>
          <w:tcPr>
            <w:tcW w:w="1860" w:type="dxa"/>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kern w:val="0"/>
                <w:sz w:val="20"/>
                <w:szCs w:val="20"/>
                <w:lang/>
              </w:rPr>
            </w:pPr>
            <w:r>
              <w:rPr>
                <w:rFonts w:ascii="宋体" w:hAnsi="宋体" w:cs="宋体" w:hint="eastAsia"/>
                <w:kern w:val="0"/>
                <w:sz w:val="20"/>
                <w:szCs w:val="20"/>
                <w:lang/>
              </w:rPr>
              <w:t>专科：针灸推拿</w:t>
            </w:r>
          </w:p>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本科：针灸推拿学</w:t>
            </w:r>
          </w:p>
        </w:tc>
        <w:tc>
          <w:tcPr>
            <w:tcW w:w="1577" w:type="dxa"/>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普通高等教育专科及以上学历</w:t>
            </w:r>
          </w:p>
        </w:tc>
        <w:tc>
          <w:tcPr>
            <w:tcW w:w="695" w:type="dxa"/>
            <w:tcBorders>
              <w:top w:val="single" w:sz="4" w:space="0" w:color="000000"/>
              <w:left w:val="single" w:sz="4" w:space="0" w:color="000000"/>
              <w:bottom w:val="single" w:sz="4" w:space="0" w:color="000000"/>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jc w:val="left"/>
              <w:rPr>
                <w:rFonts w:ascii="宋体" w:hAnsi="宋体" w:cs="宋体" w:hint="eastAsia"/>
                <w:sz w:val="20"/>
                <w:szCs w:val="20"/>
                <w:highlight w:val="yellow"/>
              </w:rPr>
            </w:pPr>
            <w:r>
              <w:rPr>
                <w:rFonts w:ascii="宋体" w:hAnsi="宋体" w:cs="宋体" w:hint="eastAsia"/>
                <w:kern w:val="0"/>
                <w:sz w:val="20"/>
                <w:szCs w:val="20"/>
                <w:lang/>
              </w:rPr>
              <w:t>2、需取得执业助理医师及以上资格，且执业范围为中医专业</w:t>
            </w:r>
          </w:p>
        </w:tc>
      </w:tr>
      <w:tr w:rsidR="00032B3B" w:rsidTr="00A37B50">
        <w:trPr>
          <w:trHeight w:val="948"/>
          <w:jc w:val="center"/>
        </w:trPr>
        <w:tc>
          <w:tcPr>
            <w:tcW w:w="745" w:type="dxa"/>
            <w:vMerge/>
            <w:tcBorders>
              <w:left w:val="single" w:sz="4" w:space="0" w:color="000000"/>
              <w:bottom w:val="single" w:sz="4" w:space="0" w:color="auto"/>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口腔医生</w:t>
            </w:r>
          </w:p>
        </w:tc>
        <w:tc>
          <w:tcPr>
            <w:tcW w:w="1860" w:type="dxa"/>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口腔医学</w:t>
            </w:r>
          </w:p>
        </w:tc>
        <w:tc>
          <w:tcPr>
            <w:tcW w:w="1577" w:type="dxa"/>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普通高等教育专科及以上学历</w:t>
            </w:r>
          </w:p>
        </w:tc>
        <w:tc>
          <w:tcPr>
            <w:tcW w:w="695" w:type="dxa"/>
            <w:tcBorders>
              <w:top w:val="single" w:sz="4" w:space="0" w:color="000000"/>
              <w:left w:val="single" w:sz="4" w:space="0" w:color="000000"/>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jc w:val="left"/>
              <w:rPr>
                <w:rFonts w:ascii="宋体" w:hAnsi="宋体" w:cs="宋体" w:hint="eastAsia"/>
                <w:sz w:val="20"/>
                <w:szCs w:val="20"/>
                <w:highlight w:val="yellow"/>
              </w:rPr>
            </w:pPr>
            <w:r>
              <w:rPr>
                <w:rFonts w:ascii="宋体" w:hAnsi="宋体" w:cs="宋体" w:hint="eastAsia"/>
                <w:kern w:val="0"/>
                <w:sz w:val="20"/>
                <w:szCs w:val="20"/>
                <w:lang/>
              </w:rPr>
              <w:t>2、需取得执业助理医师及以上资格，且执业范围为口腔专业</w:t>
            </w:r>
          </w:p>
        </w:tc>
      </w:tr>
      <w:tr w:rsidR="00032B3B" w:rsidTr="00A37B50">
        <w:trPr>
          <w:trHeight w:val="943"/>
          <w:jc w:val="center"/>
        </w:trPr>
        <w:tc>
          <w:tcPr>
            <w:tcW w:w="745" w:type="dxa"/>
            <w:vMerge w:val="restart"/>
            <w:tcBorders>
              <w:top w:val="single" w:sz="4" w:space="0" w:color="auto"/>
              <w:left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兴义镇中心卫生院</w:t>
            </w:r>
          </w:p>
        </w:tc>
        <w:tc>
          <w:tcPr>
            <w:tcW w:w="958"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放射技术人员</w:t>
            </w:r>
          </w:p>
        </w:tc>
        <w:tc>
          <w:tcPr>
            <w:tcW w:w="1860"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医学影像技术</w:t>
            </w:r>
          </w:p>
        </w:tc>
        <w:tc>
          <w:tcPr>
            <w:tcW w:w="1577"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center"/>
              <w:textAlignment w:val="top"/>
              <w:rPr>
                <w:rFonts w:ascii="宋体" w:hAnsi="宋体" w:cs="宋体" w:hint="eastAsia"/>
                <w:sz w:val="20"/>
                <w:szCs w:val="20"/>
              </w:rPr>
            </w:pPr>
            <w:r>
              <w:rPr>
                <w:rFonts w:ascii="宋体" w:hAnsi="宋体" w:cs="宋体" w:hint="eastAsia"/>
                <w:kern w:val="0"/>
                <w:sz w:val="20"/>
                <w:szCs w:val="20"/>
                <w:lang/>
              </w:rPr>
              <w:t>普通高等教育专科及以上学历</w:t>
            </w:r>
          </w:p>
        </w:tc>
        <w:tc>
          <w:tcPr>
            <w:tcW w:w="695"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000000"/>
              <w:bottom w:val="single" w:sz="4" w:space="0" w:color="000000"/>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2、具有放射技师及以上资格证</w:t>
            </w:r>
          </w:p>
        </w:tc>
      </w:tr>
      <w:tr w:rsidR="00032B3B" w:rsidTr="00A37B50">
        <w:trPr>
          <w:trHeight w:val="1078"/>
          <w:jc w:val="center"/>
        </w:trPr>
        <w:tc>
          <w:tcPr>
            <w:tcW w:w="745" w:type="dxa"/>
            <w:vMerge/>
            <w:tcBorders>
              <w:left w:val="single" w:sz="4" w:space="0" w:color="auto"/>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口腔医生</w:t>
            </w:r>
          </w:p>
        </w:tc>
        <w:tc>
          <w:tcPr>
            <w:tcW w:w="1860"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口腔医学</w:t>
            </w:r>
          </w:p>
        </w:tc>
        <w:tc>
          <w:tcPr>
            <w:tcW w:w="1577"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top"/>
              <w:rPr>
                <w:rFonts w:ascii="宋体" w:hAnsi="宋体" w:cs="宋体" w:hint="eastAsia"/>
                <w:sz w:val="20"/>
                <w:szCs w:val="20"/>
              </w:rPr>
            </w:pPr>
            <w:r>
              <w:rPr>
                <w:rFonts w:ascii="宋体" w:hAnsi="宋体" w:cs="宋体" w:hint="eastAsia"/>
                <w:kern w:val="0"/>
                <w:sz w:val="20"/>
                <w:szCs w:val="20"/>
                <w:lang/>
              </w:rPr>
              <w:t>普通高等教育专科及以上学历</w:t>
            </w:r>
          </w:p>
        </w:tc>
        <w:tc>
          <w:tcPr>
            <w:tcW w:w="695"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000000"/>
              <w:left w:val="single" w:sz="4" w:space="0" w:color="000000"/>
              <w:bottom w:val="single" w:sz="4" w:space="0" w:color="000000"/>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1、具有执业医师资格证</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2、1989年1月1日及以后出生。中级职称及以上专业技术人员年龄放宽至1984年1月1日及以后出生</w:t>
            </w:r>
          </w:p>
        </w:tc>
      </w:tr>
      <w:tr w:rsidR="00032B3B" w:rsidTr="00A37B50">
        <w:trPr>
          <w:trHeight w:val="953"/>
          <w:jc w:val="center"/>
        </w:trPr>
        <w:tc>
          <w:tcPr>
            <w:tcW w:w="745" w:type="dxa"/>
            <w:vMerge/>
            <w:tcBorders>
              <w:left w:val="single" w:sz="4" w:space="0" w:color="auto"/>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耳鼻咽喉科医生</w:t>
            </w:r>
          </w:p>
        </w:tc>
        <w:tc>
          <w:tcPr>
            <w:tcW w:w="1860"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临床医学</w:t>
            </w:r>
          </w:p>
        </w:tc>
        <w:tc>
          <w:tcPr>
            <w:tcW w:w="1577"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top"/>
              <w:rPr>
                <w:rFonts w:ascii="宋体" w:hAnsi="宋体" w:cs="宋体" w:hint="eastAsia"/>
                <w:sz w:val="20"/>
                <w:szCs w:val="20"/>
              </w:rPr>
            </w:pPr>
            <w:r>
              <w:rPr>
                <w:rFonts w:ascii="宋体" w:hAnsi="宋体" w:cs="宋体" w:hint="eastAsia"/>
                <w:kern w:val="0"/>
                <w:sz w:val="20"/>
                <w:szCs w:val="20"/>
                <w:lang/>
              </w:rPr>
              <w:t>普通高等教育专科及以上学历</w:t>
            </w:r>
          </w:p>
        </w:tc>
        <w:tc>
          <w:tcPr>
            <w:tcW w:w="695"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000000"/>
              <w:left w:val="single" w:sz="4" w:space="0" w:color="000000"/>
              <w:bottom w:val="single" w:sz="4" w:space="0" w:color="000000"/>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2、具有执业医师资格证</w:t>
            </w:r>
          </w:p>
        </w:tc>
      </w:tr>
      <w:tr w:rsidR="00032B3B" w:rsidTr="00A37B50">
        <w:trPr>
          <w:trHeight w:val="903"/>
          <w:jc w:val="center"/>
        </w:trPr>
        <w:tc>
          <w:tcPr>
            <w:tcW w:w="745" w:type="dxa"/>
            <w:vMerge/>
            <w:tcBorders>
              <w:left w:val="single" w:sz="4" w:space="0" w:color="auto"/>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内科医生</w:t>
            </w:r>
          </w:p>
        </w:tc>
        <w:tc>
          <w:tcPr>
            <w:tcW w:w="1860"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临床医学</w:t>
            </w:r>
          </w:p>
        </w:tc>
        <w:tc>
          <w:tcPr>
            <w:tcW w:w="1577"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top"/>
              <w:rPr>
                <w:rFonts w:ascii="宋体" w:hAnsi="宋体" w:cs="宋体" w:hint="eastAsia"/>
                <w:sz w:val="20"/>
                <w:szCs w:val="20"/>
              </w:rPr>
            </w:pPr>
            <w:r>
              <w:rPr>
                <w:rFonts w:ascii="宋体" w:hAnsi="宋体" w:cs="宋体" w:hint="eastAsia"/>
                <w:kern w:val="0"/>
                <w:sz w:val="20"/>
                <w:szCs w:val="20"/>
                <w:lang/>
              </w:rPr>
              <w:t>普通高等教育专科及以上学历</w:t>
            </w:r>
          </w:p>
        </w:tc>
        <w:tc>
          <w:tcPr>
            <w:tcW w:w="695"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000000"/>
              <w:left w:val="single" w:sz="4" w:space="0" w:color="000000"/>
              <w:bottom w:val="single" w:sz="4" w:space="0" w:color="000000"/>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2、具有执业医师资格证，且执业注册范围为内科专业或全科专业</w:t>
            </w:r>
          </w:p>
        </w:tc>
      </w:tr>
      <w:tr w:rsidR="00032B3B" w:rsidTr="00A37B50">
        <w:trPr>
          <w:trHeight w:val="928"/>
          <w:jc w:val="center"/>
        </w:trPr>
        <w:tc>
          <w:tcPr>
            <w:tcW w:w="745" w:type="dxa"/>
            <w:vMerge/>
            <w:tcBorders>
              <w:left w:val="single" w:sz="4" w:space="0" w:color="auto"/>
              <w:bottom w:val="single" w:sz="4" w:space="0" w:color="auto"/>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护士</w:t>
            </w:r>
          </w:p>
        </w:tc>
        <w:tc>
          <w:tcPr>
            <w:tcW w:w="1860"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kern w:val="0"/>
                <w:sz w:val="20"/>
                <w:szCs w:val="20"/>
                <w:lang/>
              </w:rPr>
            </w:pPr>
            <w:r>
              <w:rPr>
                <w:rFonts w:ascii="宋体" w:hAnsi="宋体" w:cs="宋体" w:hint="eastAsia"/>
                <w:kern w:val="0"/>
                <w:sz w:val="20"/>
                <w:szCs w:val="20"/>
                <w:lang/>
              </w:rPr>
              <w:t>专科：护理</w:t>
            </w:r>
          </w:p>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本科：护理学</w:t>
            </w:r>
          </w:p>
        </w:tc>
        <w:tc>
          <w:tcPr>
            <w:tcW w:w="1577"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普通高等教育专科及以上学历</w:t>
            </w:r>
          </w:p>
        </w:tc>
        <w:tc>
          <w:tcPr>
            <w:tcW w:w="695"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000000"/>
              <w:left w:val="single" w:sz="4" w:space="0" w:color="000000"/>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2、具有执业护士资格证</w:t>
            </w:r>
          </w:p>
        </w:tc>
      </w:tr>
      <w:tr w:rsidR="00032B3B" w:rsidTr="00A37B50">
        <w:trPr>
          <w:trHeight w:val="835"/>
          <w:jc w:val="center"/>
        </w:trPr>
        <w:tc>
          <w:tcPr>
            <w:tcW w:w="745"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安西镇公立卫生院</w:t>
            </w:r>
          </w:p>
        </w:tc>
        <w:tc>
          <w:tcPr>
            <w:tcW w:w="958"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护士</w:t>
            </w:r>
          </w:p>
        </w:tc>
        <w:tc>
          <w:tcPr>
            <w:tcW w:w="1860"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kern w:val="0"/>
                <w:sz w:val="20"/>
                <w:szCs w:val="20"/>
                <w:lang/>
              </w:rPr>
            </w:pPr>
            <w:r>
              <w:rPr>
                <w:rFonts w:ascii="宋体" w:hAnsi="宋体" w:cs="宋体" w:hint="eastAsia"/>
                <w:kern w:val="0"/>
                <w:sz w:val="20"/>
                <w:szCs w:val="20"/>
                <w:lang/>
              </w:rPr>
              <w:t>专科：护理</w:t>
            </w:r>
          </w:p>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本科：护理学</w:t>
            </w:r>
          </w:p>
        </w:tc>
        <w:tc>
          <w:tcPr>
            <w:tcW w:w="1577"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专科及以上学历</w:t>
            </w:r>
          </w:p>
        </w:tc>
        <w:tc>
          <w:tcPr>
            <w:tcW w:w="695" w:type="dxa"/>
            <w:vMerge w:val="restart"/>
            <w:tcBorders>
              <w:top w:val="single" w:sz="4" w:space="0" w:color="auto"/>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3</w:t>
            </w:r>
          </w:p>
        </w:tc>
        <w:tc>
          <w:tcPr>
            <w:tcW w:w="6435" w:type="dxa"/>
            <w:tcBorders>
              <w:top w:val="single" w:sz="4" w:space="0" w:color="auto"/>
              <w:left w:val="single" w:sz="4" w:space="0" w:color="000000"/>
              <w:bottom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2、具有执业护士资格证</w:t>
            </w:r>
          </w:p>
        </w:tc>
      </w:tr>
      <w:tr w:rsidR="00032B3B" w:rsidTr="00A37B50">
        <w:trPr>
          <w:trHeight w:val="1078"/>
          <w:jc w:val="center"/>
        </w:trPr>
        <w:tc>
          <w:tcPr>
            <w:tcW w:w="745" w:type="dxa"/>
            <w:vMerge/>
            <w:tcBorders>
              <w:left w:val="single" w:sz="4" w:space="0" w:color="000000"/>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检验技术人员</w:t>
            </w:r>
          </w:p>
        </w:tc>
        <w:tc>
          <w:tcPr>
            <w:tcW w:w="1860"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医学检验技术</w:t>
            </w:r>
          </w:p>
        </w:tc>
        <w:tc>
          <w:tcPr>
            <w:tcW w:w="1577"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专科及以上学历</w:t>
            </w:r>
          </w:p>
        </w:tc>
        <w:tc>
          <w:tcPr>
            <w:tcW w:w="695" w:type="dxa"/>
            <w:vMerge w:val="restart"/>
            <w:tcBorders>
              <w:top w:val="single" w:sz="4" w:space="0" w:color="000000"/>
              <w:left w:val="single" w:sz="4" w:space="0" w:color="000000"/>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000000"/>
              <w:left w:val="single" w:sz="4" w:space="0" w:color="000000"/>
              <w:bottom w:val="single" w:sz="4" w:space="0" w:color="000000"/>
              <w:right w:val="single" w:sz="4" w:space="0" w:color="000000"/>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kern w:val="0"/>
                <w:sz w:val="20"/>
                <w:szCs w:val="20"/>
                <w:lang/>
              </w:rPr>
            </w:pPr>
            <w:r>
              <w:rPr>
                <w:rFonts w:ascii="宋体" w:hAnsi="宋体" w:cs="宋体" w:hint="eastAsia"/>
                <w:kern w:val="0"/>
                <w:sz w:val="20"/>
                <w:szCs w:val="20"/>
                <w:lang/>
              </w:rPr>
              <w:t>2、具有检验技士及以上资格证</w:t>
            </w:r>
          </w:p>
        </w:tc>
      </w:tr>
      <w:tr w:rsidR="00032B3B" w:rsidTr="00A37B50">
        <w:trPr>
          <w:trHeight w:val="1173"/>
          <w:jc w:val="center"/>
        </w:trPr>
        <w:tc>
          <w:tcPr>
            <w:tcW w:w="745" w:type="dxa"/>
            <w:vMerge/>
            <w:tcBorders>
              <w:left w:val="single" w:sz="4" w:space="0" w:color="000000"/>
              <w:bottom w:val="single" w:sz="4" w:space="0" w:color="auto"/>
              <w:right w:val="single" w:sz="4" w:space="0" w:color="000000"/>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临床医生</w:t>
            </w:r>
          </w:p>
        </w:tc>
        <w:tc>
          <w:tcPr>
            <w:tcW w:w="1860"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临床医学</w:t>
            </w:r>
          </w:p>
        </w:tc>
        <w:tc>
          <w:tcPr>
            <w:tcW w:w="1577"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专科及以上学历</w:t>
            </w:r>
          </w:p>
        </w:tc>
        <w:tc>
          <w:tcPr>
            <w:tcW w:w="695" w:type="dxa"/>
            <w:vMerge w:val="restart"/>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000000"/>
              <w:left w:val="single" w:sz="4" w:space="0" w:color="000000"/>
              <w:bottom w:val="single" w:sz="4" w:space="0" w:color="auto"/>
              <w:right w:val="single" w:sz="4" w:space="0" w:color="000000"/>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kern w:val="0"/>
                <w:sz w:val="20"/>
                <w:szCs w:val="20"/>
                <w:lang/>
              </w:rPr>
            </w:pPr>
            <w:r>
              <w:rPr>
                <w:rFonts w:ascii="宋体" w:hAnsi="宋体" w:cs="宋体" w:hint="eastAsia"/>
                <w:kern w:val="0"/>
                <w:sz w:val="20"/>
                <w:szCs w:val="20"/>
                <w:lang/>
              </w:rPr>
              <w:t>2、具有执业助理医师及以上资格证，且执业注册范围为内科专业或全科专业</w:t>
            </w:r>
          </w:p>
        </w:tc>
      </w:tr>
      <w:tr w:rsidR="00032B3B" w:rsidTr="00A37B50">
        <w:trPr>
          <w:trHeight w:val="1015"/>
          <w:jc w:val="center"/>
        </w:trPr>
        <w:tc>
          <w:tcPr>
            <w:tcW w:w="745"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lastRenderedPageBreak/>
              <w:t>宝墩镇公立卫生院</w:t>
            </w: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护士</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kern w:val="0"/>
                <w:sz w:val="20"/>
                <w:szCs w:val="20"/>
                <w:lang/>
              </w:rPr>
            </w:pPr>
            <w:r>
              <w:rPr>
                <w:rFonts w:ascii="宋体" w:hAnsi="宋体" w:cs="宋体" w:hint="eastAsia"/>
                <w:kern w:val="0"/>
                <w:sz w:val="20"/>
                <w:szCs w:val="20"/>
                <w:lang/>
              </w:rPr>
              <w:t>专科：护理</w:t>
            </w:r>
          </w:p>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本科：护理学</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普通高等教育专科及以上学历</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2、具有执业护士资格证</w:t>
            </w:r>
          </w:p>
        </w:tc>
      </w:tr>
      <w:tr w:rsidR="00032B3B" w:rsidTr="00A37B50">
        <w:trPr>
          <w:trHeight w:val="945"/>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放射技术人员</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医学影像技术</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普通高等教育专科及以上学历</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2、具有放射医学技术初级士及以上资格证</w:t>
            </w:r>
          </w:p>
        </w:tc>
      </w:tr>
      <w:tr w:rsidR="00032B3B" w:rsidTr="00A37B50">
        <w:trPr>
          <w:trHeight w:val="1258"/>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032B3B" w:rsidRDefault="00032B3B" w:rsidP="00A37B50">
            <w:pPr>
              <w:jc w:val="center"/>
              <w:rPr>
                <w:rFonts w:ascii="宋体" w:hAnsi="宋体" w:cs="宋体" w:hint="eastAsia"/>
                <w:sz w:val="20"/>
                <w:szCs w:val="20"/>
              </w:rPr>
            </w:pPr>
          </w:p>
        </w:tc>
        <w:tc>
          <w:tcPr>
            <w:tcW w:w="958"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口腔医生</w:t>
            </w:r>
          </w:p>
        </w:tc>
        <w:tc>
          <w:tcPr>
            <w:tcW w:w="1860"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口腔医学</w:t>
            </w:r>
          </w:p>
        </w:tc>
        <w:tc>
          <w:tcPr>
            <w:tcW w:w="1577"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普通高等教育专科及以上学历</w:t>
            </w:r>
          </w:p>
        </w:tc>
        <w:tc>
          <w:tcPr>
            <w:tcW w:w="695" w:type="dxa"/>
            <w:vMerge w:val="restart"/>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2、具有执业助理医师及以上资格证，且执业注册范围为口腔专业</w:t>
            </w:r>
          </w:p>
        </w:tc>
      </w:tr>
      <w:tr w:rsidR="00032B3B" w:rsidTr="00A37B50">
        <w:trPr>
          <w:trHeight w:val="1521"/>
          <w:jc w:val="center"/>
        </w:trPr>
        <w:tc>
          <w:tcPr>
            <w:tcW w:w="745" w:type="dxa"/>
            <w:vMerge/>
            <w:tcBorders>
              <w:top w:val="single" w:sz="4" w:space="0" w:color="auto"/>
              <w:left w:val="single" w:sz="4" w:space="0" w:color="auto"/>
              <w:bottom w:val="single" w:sz="4" w:space="0" w:color="auto"/>
              <w:right w:val="single" w:sz="4" w:space="0" w:color="auto"/>
            </w:tcBorders>
            <w:vAlign w:val="center"/>
          </w:tcPr>
          <w:p w:rsidR="00032B3B" w:rsidRDefault="00032B3B" w:rsidP="00A37B50">
            <w:pPr>
              <w:jc w:val="center"/>
              <w:rPr>
                <w:rFonts w:ascii="宋体" w:hAnsi="宋体" w:cs="宋体" w:hint="eastAsia"/>
                <w:sz w:val="20"/>
                <w:szCs w:val="20"/>
              </w:rPr>
            </w:pPr>
          </w:p>
        </w:tc>
        <w:tc>
          <w:tcPr>
            <w:tcW w:w="958"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sz w:val="20"/>
                <w:szCs w:val="20"/>
              </w:rPr>
            </w:pPr>
            <w:r>
              <w:rPr>
                <w:rFonts w:ascii="宋体" w:hAnsi="宋体" w:cs="宋体" w:hint="eastAsia"/>
                <w:kern w:val="0"/>
                <w:sz w:val="20"/>
                <w:szCs w:val="20"/>
                <w:lang/>
              </w:rPr>
              <w:t>B超医生</w:t>
            </w:r>
          </w:p>
        </w:tc>
        <w:tc>
          <w:tcPr>
            <w:tcW w:w="1860"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kern w:val="0"/>
                <w:sz w:val="20"/>
                <w:szCs w:val="20"/>
                <w:lang/>
              </w:rPr>
            </w:pPr>
            <w:r>
              <w:rPr>
                <w:rFonts w:ascii="宋体" w:hAnsi="宋体" w:cs="宋体" w:hint="eastAsia"/>
                <w:kern w:val="0"/>
                <w:sz w:val="20"/>
                <w:szCs w:val="20"/>
                <w:lang/>
              </w:rPr>
              <w:t>专科：临床医学</w:t>
            </w:r>
          </w:p>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本科：临床医学或医学影像学</w:t>
            </w:r>
          </w:p>
        </w:tc>
        <w:tc>
          <w:tcPr>
            <w:tcW w:w="1577"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普通高等教育专科及以上学历</w:t>
            </w:r>
          </w:p>
        </w:tc>
        <w:tc>
          <w:tcPr>
            <w:tcW w:w="69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center"/>
              <w:textAlignment w:val="center"/>
              <w:rPr>
                <w:rFonts w:ascii="宋体" w:hAnsi="宋体" w:cs="宋体" w:hint="eastAsia"/>
                <w:sz w:val="20"/>
                <w:szCs w:val="20"/>
              </w:rPr>
            </w:pPr>
            <w:r>
              <w:rPr>
                <w:rFonts w:ascii="宋体" w:hAnsi="宋体" w:cs="宋体" w:hint="eastAsia"/>
                <w:kern w:val="0"/>
                <w:sz w:val="20"/>
                <w:szCs w:val="20"/>
                <w:lang/>
              </w:rPr>
              <w:t>1</w:t>
            </w:r>
          </w:p>
        </w:tc>
        <w:tc>
          <w:tcPr>
            <w:tcW w:w="6435" w:type="dxa"/>
            <w:tcBorders>
              <w:top w:val="single" w:sz="4" w:space="0" w:color="auto"/>
              <w:left w:val="single" w:sz="4" w:space="0" w:color="auto"/>
              <w:bottom w:val="single" w:sz="4" w:space="0" w:color="auto"/>
              <w:right w:val="single" w:sz="4" w:space="0" w:color="auto"/>
            </w:tcBorders>
            <w:vAlign w:val="center"/>
          </w:tcPr>
          <w:p w:rsidR="00032B3B" w:rsidRDefault="00032B3B" w:rsidP="00A37B50">
            <w:pPr>
              <w:widowControl/>
              <w:jc w:val="left"/>
              <w:textAlignment w:val="center"/>
              <w:rPr>
                <w:rFonts w:ascii="宋体" w:hAnsi="宋体" w:cs="宋体" w:hint="eastAsia"/>
                <w:kern w:val="0"/>
                <w:sz w:val="20"/>
                <w:szCs w:val="20"/>
                <w:lang/>
              </w:rPr>
            </w:pPr>
            <w:r>
              <w:rPr>
                <w:rFonts w:ascii="宋体" w:hAnsi="宋体" w:cs="宋体" w:hint="eastAsia"/>
                <w:kern w:val="0"/>
                <w:sz w:val="20"/>
                <w:szCs w:val="20"/>
                <w:lang/>
              </w:rPr>
              <w:t>1、1989年1月1日及以后出生。中级职称及以上专业技术人员年龄放宽至1984年1月1日及以后出生</w:t>
            </w:r>
          </w:p>
          <w:p w:rsidR="00032B3B" w:rsidRDefault="00032B3B" w:rsidP="00A37B50">
            <w:pPr>
              <w:widowControl/>
              <w:jc w:val="left"/>
              <w:textAlignment w:val="center"/>
              <w:rPr>
                <w:rFonts w:ascii="宋体" w:hAnsi="宋体" w:cs="宋体" w:hint="eastAsia"/>
                <w:sz w:val="20"/>
                <w:szCs w:val="20"/>
              </w:rPr>
            </w:pPr>
            <w:r>
              <w:rPr>
                <w:rFonts w:ascii="宋体" w:hAnsi="宋体" w:cs="宋体" w:hint="eastAsia"/>
                <w:kern w:val="0"/>
                <w:sz w:val="20"/>
                <w:szCs w:val="20"/>
                <w:lang/>
              </w:rPr>
              <w:t>2、具有执业助理医师及以上资格证，且执业注册范围为医学影像与放射治疗</w:t>
            </w:r>
          </w:p>
        </w:tc>
      </w:tr>
    </w:tbl>
    <w:p w:rsidR="00032B3B" w:rsidRDefault="00032B3B" w:rsidP="00032B3B">
      <w:pPr>
        <w:spacing w:line="560" w:lineRule="exact"/>
        <w:rPr>
          <w:rFonts w:ascii="黑体" w:eastAsia="黑体" w:hAnsi="黑体" w:cs="黑体" w:hint="eastAsia"/>
          <w:sz w:val="32"/>
          <w:szCs w:val="32"/>
        </w:rPr>
        <w:sectPr w:rsidR="00032B3B">
          <w:headerReference w:type="default" r:id="rId4"/>
          <w:footerReference w:type="even" r:id="rId5"/>
          <w:footerReference w:type="default" r:id="rId6"/>
          <w:pgSz w:w="16838" w:h="11906" w:orient="landscape"/>
          <w:pgMar w:top="1588" w:right="567" w:bottom="850" w:left="567" w:header="851" w:footer="1701" w:gutter="0"/>
          <w:pgNumType w:fmt="numberInDash"/>
          <w:cols w:space="720"/>
          <w:docGrid w:linePitch="312"/>
        </w:sectPr>
      </w:pPr>
    </w:p>
    <w:p w:rsidR="00F202AB" w:rsidRDefault="00F202AB"/>
    <w:sectPr w:rsidR="00F202AB" w:rsidSect="00F202A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34196">
    <w:pPr>
      <w:pStyle w:val="a3"/>
      <w:jc w:val="center"/>
      <w:rPr>
        <w:rFonts w:ascii="宋体" w:hAnsi="宋体"/>
        <w:sz w:val="28"/>
        <w:szCs w:val="28"/>
      </w:rPr>
    </w:pPr>
    <w:r>
      <w:rPr>
        <w:sz w:val="28"/>
      </w:rPr>
      <w:pict>
        <v:shapetype id="_x0000_t202" coordsize="21600,21600" o:spt="202" path="m,l,21600r21600,l21600,xe">
          <v:stroke joinstyle="miter"/>
          <v:path gradientshapeok="t" o:connecttype="rect"/>
        </v:shapetype>
        <v:shape id="文本框 2050" o:spid="_x0000_s1026" type="#_x0000_t202" style="position:absolute;left:0;text-align:left;margin-left:104pt;margin-top:0;width:2in;height:2in;z-index:251661312;mso-wrap-style:none;mso-position-horizontal:outside;mso-position-horizontal-relative:margin" filled="f" stroked="f">
          <v:fill o:detectmouseclick="t"/>
          <v:textbox style="mso-fit-shape-to-text:t" inset="0,0,0,0">
            <w:txbxContent>
              <w:p w:rsidR="00000000" w:rsidRDefault="00B34196">
                <w:pPr>
                  <w:pStyle w:val="a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eastAsia="zh-CN"/>
                  </w:rPr>
                  <w:t>-</w:t>
                </w:r>
                <w:r>
                  <w:rPr>
                    <w:rFonts w:ascii="宋体" w:hAnsi="宋体"/>
                    <w:sz w:val="28"/>
                    <w:szCs w:val="28"/>
                    <w:lang w:val="en-US" w:eastAsia="zh-CN"/>
                  </w:rPr>
                  <w:t xml:space="preserve"> 4 -</w:t>
                </w:r>
                <w:r>
                  <w:rPr>
                    <w:rFonts w:ascii="宋体" w:hAnsi="宋体"/>
                    <w:sz w:val="28"/>
                    <w:szCs w:val="28"/>
                  </w:rPr>
                  <w:fldChar w:fldCharType="end"/>
                </w:r>
              </w:p>
            </w:txbxContent>
          </v:textbox>
          <w10:wrap anchorx="margin"/>
        </v:shape>
      </w:pict>
    </w:r>
  </w:p>
  <w:p w:rsidR="00000000" w:rsidRDefault="00B34196">
    <w:pPr>
      <w:pStyle w:val="a3"/>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34196">
    <w:pPr>
      <w:pStyle w:val="a3"/>
      <w:jc w:val="both"/>
      <w:rPr>
        <w:rFonts w:ascii="宋体" w:hAnsi="宋体"/>
        <w:sz w:val="28"/>
        <w:szCs w:val="28"/>
      </w:rPr>
    </w:pPr>
    <w:r>
      <w:rPr>
        <w:sz w:val="28"/>
      </w:rPr>
      <w:pict>
        <v:shapetype id="_x0000_t202" coordsize="21600,21600" o:spt="202" path="m,l,21600r21600,l21600,xe">
          <v:stroke joinstyle="miter"/>
          <v:path gradientshapeok="t" o:connecttype="rect"/>
        </v:shapetype>
        <v:shape id="文本框 2049" o:spid="_x0000_s1025" type="#_x0000_t202" style="position:absolute;left:0;text-align:left;margin-left:104pt;margin-top:0;width:2in;height:2in;z-index:251660288;mso-wrap-style:none;mso-position-horizontal:outside;mso-position-horizontal-relative:margin" filled="f" stroked="f">
          <v:fill o:detectmouseclick="t"/>
          <v:textbox style="mso-fit-shape-to-text:t" inset="0,0,0,0">
            <w:txbxContent>
              <w:p w:rsidR="00000000" w:rsidRDefault="00B34196">
                <w:pPr>
                  <w:pStyle w:val="a3"/>
                  <w:jc w:val="cente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sidR="00032B3B" w:rsidRPr="00032B3B">
                  <w:rPr>
                    <w:rFonts w:ascii="宋体" w:hAnsi="宋体"/>
                    <w:noProof/>
                    <w:sz w:val="28"/>
                    <w:szCs w:val="28"/>
                    <w:lang w:val="zh-CN" w:eastAsia="zh-CN"/>
                  </w:rPr>
                  <w:t>-</w:t>
                </w:r>
                <w:r w:rsidR="00032B3B">
                  <w:rPr>
                    <w:rFonts w:ascii="宋体" w:hAnsi="宋体"/>
                    <w:noProof/>
                    <w:sz w:val="28"/>
                    <w:szCs w:val="28"/>
                  </w:rPr>
                  <w:t xml:space="preserve"> 1 -</w:t>
                </w:r>
                <w:r>
                  <w:rPr>
                    <w:rFonts w:ascii="宋体" w:hAnsi="宋体"/>
                    <w:sz w:val="28"/>
                    <w:szCs w:val="28"/>
                  </w:rPr>
                  <w:fldChar w:fldCharType="end"/>
                </w:r>
              </w:p>
            </w:txbxContent>
          </v:textbox>
          <w10:wrap anchorx="margin"/>
        </v:shape>
      </w:pict>
    </w:r>
  </w:p>
  <w:p w:rsidR="00000000" w:rsidRDefault="00B34196">
    <w:pPr>
      <w:pStyle w:val="a3"/>
      <w:tabs>
        <w:tab w:val="clear" w:pos="4153"/>
      </w:tabs>
      <w:ind w:right="360" w:firstLine="360"/>
      <w:jc w:val="cen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B34196">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compat>
    <w:spaceForUL/>
    <w:balanceSingleByteDoubleByteWidth/>
    <w:doNotLeaveBackslashAlone/>
    <w:ulTrailSpace/>
    <w:doNotExpandShiftReturn/>
    <w:adjustLineHeightInTable/>
    <w:useFELayout/>
  </w:compat>
  <w:rsids>
    <w:rsidRoot w:val="00032B3B"/>
    <w:rsid w:val="00032B3B"/>
    <w:rsid w:val="00B34196"/>
    <w:rsid w:val="00F202A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HTML"/>
    <w:qFormat/>
    <w:rsid w:val="00032B3B"/>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脚 Char"/>
    <w:link w:val="a3"/>
    <w:uiPriority w:val="99"/>
    <w:rsid w:val="00032B3B"/>
    <w:rPr>
      <w:sz w:val="18"/>
      <w:szCs w:val="18"/>
    </w:rPr>
  </w:style>
  <w:style w:type="paragraph" w:styleId="a3">
    <w:name w:val="footer"/>
    <w:basedOn w:val="a"/>
    <w:link w:val="Char"/>
    <w:uiPriority w:val="99"/>
    <w:rsid w:val="00032B3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1">
    <w:name w:val="页脚 Char1"/>
    <w:basedOn w:val="a0"/>
    <w:link w:val="a3"/>
    <w:uiPriority w:val="99"/>
    <w:semiHidden/>
    <w:rsid w:val="00032B3B"/>
    <w:rPr>
      <w:rFonts w:ascii="Times New Roman" w:eastAsia="宋体" w:hAnsi="Times New Roman" w:cs="Times New Roman"/>
      <w:sz w:val="18"/>
      <w:szCs w:val="18"/>
    </w:rPr>
  </w:style>
  <w:style w:type="paragraph" w:styleId="HTML">
    <w:name w:val="HTML Preformatted"/>
    <w:basedOn w:val="a"/>
    <w:link w:val="HTMLChar"/>
    <w:uiPriority w:val="99"/>
    <w:unhideWhenUsed/>
    <w:rsid w:val="00032B3B"/>
    <w:rPr>
      <w:rFonts w:ascii="Courier New" w:hAnsi="Courier New" w:cs="Courier New"/>
      <w:sz w:val="20"/>
      <w:szCs w:val="20"/>
    </w:rPr>
  </w:style>
  <w:style w:type="character" w:customStyle="1" w:styleId="HTMLChar">
    <w:name w:val="HTML 预设格式 Char"/>
    <w:basedOn w:val="a0"/>
    <w:link w:val="HTML"/>
    <w:uiPriority w:val="99"/>
    <w:rsid w:val="00032B3B"/>
    <w:rPr>
      <w:rFonts w:ascii="Courier New" w:eastAsia="宋体" w:hAnsi="Courier New" w:cs="Courier New"/>
      <w:sz w:val="20"/>
      <w:szCs w:val="20"/>
    </w:rPr>
  </w:style>
  <w:style w:type="paragraph" w:styleId="a4">
    <w:name w:val="header"/>
    <w:basedOn w:val="a"/>
    <w:link w:val="Char0"/>
    <w:rsid w:val="00032B3B"/>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32B3B"/>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B8FEC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539</Words>
  <Characters>3078</Characters>
  <Application>Microsoft Office Word</Application>
  <DocSecurity>0</DocSecurity>
  <Lines>25</Lines>
  <Paragraphs>7</Paragraphs>
  <ScaleCrop>false</ScaleCrop>
  <Company>Microsoft</Company>
  <LinksUpToDate>false</LinksUpToDate>
  <CharactersWithSpaces>3610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1</cp:revision>
  <dcterms:created xsi:type="dcterms:W3CDTF">2024-07-22T03:16:00Z</dcterms:created>
  <dcterms:modified xsi:type="dcterms:W3CDTF">2024-07-22T03:16:00Z</dcterms:modified>
</cp:coreProperties>
</file>