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700" w:lineRule="exact"/>
        <w:ind w:firstLine="0" w:firstLineChars="0"/>
        <w:rPr>
          <w:rFonts w:ascii="黑体" w:hAnsi="黑体" w:eastAsia="黑体" w:cs="黑体"/>
          <w:color w:val="000000" w:themeColor="text1"/>
          <w:sz w:val="32"/>
          <w:szCs w:val="32"/>
          <w14:textFill>
            <w14:solidFill>
              <w14:schemeClr w14:val="tx1"/>
            </w14:solidFill>
          </w14:textFill>
        </w:rPr>
      </w:pPr>
      <w:bookmarkStart w:id="0" w:name="_GoBack"/>
      <w:bookmarkEnd w:id="0"/>
      <w:r>
        <w:rPr>
          <w:rFonts w:hint="eastAsia" w:ascii="黑体" w:hAnsi="黑体" w:eastAsia="黑体" w:cs="黑体"/>
          <w:color w:val="000000" w:themeColor="text1"/>
          <w:sz w:val="32"/>
          <w:szCs w:val="32"/>
          <w14:textFill>
            <w14:solidFill>
              <w14:schemeClr w14:val="tx1"/>
            </w14:solidFill>
          </w14:textFill>
        </w:rPr>
        <w:t>附件1</w:t>
      </w:r>
    </w:p>
    <w:p>
      <w:pPr>
        <w:pStyle w:val="10"/>
        <w:spacing w:line="600" w:lineRule="exact"/>
        <w:ind w:firstLine="0" w:firstLineChars="0"/>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2024年开封市教育体育投资集团有限公司招聘需求表</w:t>
      </w:r>
    </w:p>
    <w:tbl>
      <w:tblPr>
        <w:tblStyle w:val="8"/>
        <w:tblpPr w:leftFromText="180" w:rightFromText="180" w:vertAnchor="text" w:horzAnchor="page" w:tblpX="838" w:tblpY="554"/>
        <w:tblOverlap w:val="never"/>
        <w:tblW w:w="10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660"/>
        <w:gridCol w:w="1095"/>
        <w:gridCol w:w="465"/>
        <w:gridCol w:w="7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95" w:type="dxa"/>
            <w:vAlign w:val="center"/>
          </w:tcPr>
          <w:p>
            <w:pPr>
              <w:pStyle w:val="10"/>
              <w:spacing w:line="300" w:lineRule="exact"/>
              <w:ind w:firstLine="0" w:firstLineChars="0"/>
              <w:jc w:val="center"/>
              <w:rPr>
                <w:rFonts w:ascii="Times New Roman" w:hAnsi="Times New Roman" w:eastAsia="仿宋_GB2312" w:cs="Times New Roman"/>
                <w:b/>
                <w:bCs/>
                <w:color w:val="000000" w:themeColor="text1"/>
                <w:szCs w:val="21"/>
                <w14:textFill>
                  <w14:solidFill>
                    <w14:schemeClr w14:val="tx1"/>
                  </w14:solidFill>
                </w14:textFill>
              </w:rPr>
            </w:pPr>
            <w:r>
              <w:rPr>
                <w:rFonts w:hint="eastAsia" w:ascii="Times New Roman" w:hAnsi="Times New Roman" w:eastAsia="仿宋_GB2312" w:cs="Times New Roman"/>
                <w:b/>
                <w:bCs/>
                <w:color w:val="000000" w:themeColor="text1"/>
                <w:szCs w:val="21"/>
                <w14:textFill>
                  <w14:solidFill>
                    <w14:schemeClr w14:val="tx1"/>
                  </w14:solidFill>
                </w14:textFill>
              </w:rPr>
              <w:t>单位</w:t>
            </w:r>
          </w:p>
        </w:tc>
        <w:tc>
          <w:tcPr>
            <w:tcW w:w="660" w:type="dxa"/>
            <w:vAlign w:val="center"/>
          </w:tcPr>
          <w:p>
            <w:pPr>
              <w:pStyle w:val="10"/>
              <w:spacing w:line="300" w:lineRule="exact"/>
              <w:ind w:firstLine="0" w:firstLineChars="0"/>
              <w:jc w:val="center"/>
              <w:rPr>
                <w:rFonts w:ascii="Times New Roman" w:hAnsi="Times New Roman" w:eastAsia="仿宋_GB2312" w:cs="Times New Roman"/>
                <w:b/>
                <w:bCs/>
                <w:color w:val="000000" w:themeColor="text1"/>
                <w:szCs w:val="21"/>
                <w14:textFill>
                  <w14:solidFill>
                    <w14:schemeClr w14:val="tx1"/>
                  </w14:solidFill>
                </w14:textFill>
              </w:rPr>
            </w:pPr>
            <w:r>
              <w:rPr>
                <w:rFonts w:hint="eastAsia" w:ascii="Times New Roman" w:hAnsi="Times New Roman" w:eastAsia="仿宋_GB2312" w:cs="Times New Roman"/>
                <w:b/>
                <w:bCs/>
                <w:color w:val="000000" w:themeColor="text1"/>
                <w:szCs w:val="21"/>
                <w14:textFill>
                  <w14:solidFill>
                    <w14:schemeClr w14:val="tx1"/>
                  </w14:solidFill>
                </w14:textFill>
              </w:rPr>
              <w:t>岗位代码</w:t>
            </w:r>
          </w:p>
        </w:tc>
        <w:tc>
          <w:tcPr>
            <w:tcW w:w="1095" w:type="dxa"/>
            <w:vAlign w:val="center"/>
          </w:tcPr>
          <w:p>
            <w:pPr>
              <w:pStyle w:val="10"/>
              <w:spacing w:line="300" w:lineRule="exact"/>
              <w:ind w:firstLine="0" w:firstLineChars="0"/>
              <w:jc w:val="center"/>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岗位</w:t>
            </w:r>
            <w:r>
              <w:rPr>
                <w:rFonts w:hint="eastAsia" w:ascii="Times New Roman" w:hAnsi="Times New Roman" w:eastAsia="仿宋_GB2312" w:cs="Times New Roman"/>
                <w:b/>
                <w:bCs/>
                <w:color w:val="000000" w:themeColor="text1"/>
                <w:szCs w:val="21"/>
                <w14:textFill>
                  <w14:solidFill>
                    <w14:schemeClr w14:val="tx1"/>
                  </w14:solidFill>
                </w14:textFill>
              </w:rPr>
              <w:t>名称</w:t>
            </w:r>
          </w:p>
        </w:tc>
        <w:tc>
          <w:tcPr>
            <w:tcW w:w="465" w:type="dxa"/>
            <w:vAlign w:val="center"/>
          </w:tcPr>
          <w:p>
            <w:pPr>
              <w:pStyle w:val="10"/>
              <w:spacing w:line="300" w:lineRule="exact"/>
              <w:ind w:firstLine="0" w:firstLineChars="0"/>
              <w:jc w:val="center"/>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人数</w:t>
            </w:r>
          </w:p>
        </w:tc>
        <w:tc>
          <w:tcPr>
            <w:tcW w:w="7545" w:type="dxa"/>
            <w:vAlign w:val="center"/>
          </w:tcPr>
          <w:p>
            <w:pPr>
              <w:pStyle w:val="10"/>
              <w:spacing w:line="300" w:lineRule="exact"/>
              <w:ind w:firstLine="0" w:firstLineChars="0"/>
              <w:jc w:val="center"/>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任职条件</w:t>
            </w:r>
            <w:r>
              <w:rPr>
                <w:rFonts w:hint="eastAsia" w:ascii="Times New Roman" w:hAnsi="Times New Roman" w:eastAsia="仿宋_GB2312" w:cs="Times New Roman"/>
                <w:b/>
                <w:bCs/>
                <w:color w:val="000000" w:themeColor="text1"/>
                <w:szCs w:val="21"/>
                <w14:textFill>
                  <w14:solidFill>
                    <w14:schemeClr w14:val="tx1"/>
                  </w14:solidFill>
                </w14:textFill>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695" w:type="dxa"/>
            <w:vMerge w:val="restart"/>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开封教投教育体育产业发展有限公司</w:t>
            </w: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101</w:t>
            </w:r>
          </w:p>
        </w:tc>
        <w:tc>
          <w:tcPr>
            <w:tcW w:w="1095" w:type="dxa"/>
            <w:vAlign w:val="center"/>
          </w:tcPr>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公司</w:t>
            </w:r>
          </w:p>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负责人</w:t>
            </w:r>
          </w:p>
        </w:tc>
        <w:tc>
          <w:tcPr>
            <w:tcW w:w="465" w:type="dxa"/>
            <w:vAlign w:val="center"/>
          </w:tcPr>
          <w:p>
            <w:pPr>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tabs>
                <w:tab w:val="left" w:pos="3570"/>
              </w:tabs>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1.全日制本科及以上学历，年龄在40岁以下（1984年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hint="eastAsia" w:ascii="Times New Roman" w:hAnsi="Times New Roman" w:eastAsia="仿宋_GB2312" w:cs="Times New Roman"/>
                <w:szCs w:val="21"/>
              </w:rPr>
              <w:t>以后出生），条件特别优秀者可适当放宽；</w:t>
            </w:r>
          </w:p>
          <w:p>
            <w:pPr>
              <w:pStyle w:val="10"/>
              <w:tabs>
                <w:tab w:val="left" w:pos="3570"/>
              </w:tabs>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2.熟悉项目建设、投融资相关业务，具有2年及以上同层级公司总经理（负责人）或3年及以上副总经理岗位的工作经验及业绩；</w:t>
            </w:r>
          </w:p>
          <w:p>
            <w:pPr>
              <w:snapToGrid w:val="0"/>
              <w:spacing w:line="320" w:lineRule="exact"/>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szCs w:val="21"/>
              </w:rPr>
              <w:t>3.</w:t>
            </w:r>
            <w:r>
              <w:rPr>
                <w:rFonts w:ascii="Times New Roman" w:hAnsi="Times New Roman" w:eastAsia="仿宋_GB2312" w:cs="Times New Roman"/>
                <w:szCs w:val="21"/>
              </w:rPr>
              <w:t>卓越的沟通协调能力和领导能力、计划安排能力、成本控制意识、优秀的沟通及谈判能力。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102</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szCs w:val="21"/>
              </w:rPr>
              <w:t>总工程师</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r>
              <w:rPr>
                <w:rFonts w:ascii="Times New Roman" w:hAnsi="Times New Roman" w:eastAsia="仿宋_GB2312" w:cs="Times New Roman"/>
                <w:color w:val="000000" w:themeColor="text1"/>
                <w:szCs w:val="21"/>
                <w14:textFill>
                  <w14:solidFill>
                    <w14:schemeClr w14:val="tx1"/>
                  </w14:solidFill>
                </w14:textFill>
              </w:rPr>
              <w:t>本科及以上学历，</w:t>
            </w:r>
            <w:r>
              <w:rPr>
                <w:rFonts w:hint="eastAsia" w:ascii="Times New Roman" w:hAnsi="Times New Roman" w:eastAsia="仿宋_GB2312" w:cs="Times New Roman"/>
                <w:color w:val="000000" w:themeColor="text1"/>
                <w:szCs w:val="21"/>
                <w14:textFill>
                  <w14:solidFill>
                    <w14:schemeClr w14:val="tx1"/>
                  </w14:solidFill>
                </w14:textFill>
              </w:rPr>
              <w:t>建筑、土木、工程管理及其他</w:t>
            </w:r>
            <w:r>
              <w:rPr>
                <w:rFonts w:ascii="Times New Roman" w:hAnsi="Times New Roman" w:eastAsia="仿宋_GB2312" w:cs="Times New Roman"/>
                <w:color w:val="000000" w:themeColor="text1"/>
                <w:szCs w:val="21"/>
                <w14:textFill>
                  <w14:solidFill>
                    <w14:schemeClr w14:val="tx1"/>
                  </w14:solidFill>
                </w14:textFill>
              </w:rPr>
              <w:t>相关专业</w:t>
            </w:r>
            <w:r>
              <w:rPr>
                <w:rFonts w:hint="eastAsia" w:ascii="Times New Roman" w:hAnsi="Times New Roman" w:eastAsia="仿宋_GB2312" w:cs="Times New Roman"/>
                <w:color w:val="000000" w:themeColor="text1"/>
                <w:szCs w:val="21"/>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年龄在4</w:t>
            </w:r>
            <w:r>
              <w:rPr>
                <w:rFonts w:hint="eastAsia" w:ascii="Times New Roman" w:hAnsi="Times New Roman" w:eastAsia="仿宋_GB2312" w:cs="Times New Roman"/>
                <w:color w:val="000000" w:themeColor="text1"/>
                <w:szCs w:val="21"/>
                <w14:textFill>
                  <w14:solidFill>
                    <w14:schemeClr w14:val="tx1"/>
                  </w14:solidFill>
                </w14:textFill>
              </w:rPr>
              <w:t>5</w:t>
            </w:r>
            <w:r>
              <w:rPr>
                <w:rFonts w:ascii="Times New Roman" w:hAnsi="Times New Roman" w:eastAsia="仿宋_GB2312" w:cs="Times New Roman"/>
                <w:color w:val="000000" w:themeColor="text1"/>
                <w:szCs w:val="21"/>
                <w14:textFill>
                  <w14:solidFill>
                    <w14:schemeClr w14:val="tx1"/>
                  </w14:solidFill>
                </w14:textFill>
              </w:rPr>
              <w:t>岁以下（19</w:t>
            </w:r>
            <w:r>
              <w:rPr>
                <w:rFonts w:hint="eastAsia" w:ascii="Times New Roman" w:hAnsi="Times New Roman" w:eastAsia="仿宋_GB2312" w:cs="Times New Roman"/>
                <w:color w:val="000000" w:themeColor="text1"/>
                <w:szCs w:val="21"/>
                <w14:textFill>
                  <w14:solidFill>
                    <w14:schemeClr w14:val="tx1"/>
                  </w14:solidFill>
                </w14:textFill>
              </w:rPr>
              <w:t>79</w:t>
            </w:r>
            <w:r>
              <w:rPr>
                <w:rFonts w:ascii="Times New Roman" w:hAnsi="Times New Roman" w:eastAsia="仿宋_GB2312" w:cs="Times New Roman"/>
                <w:color w:val="000000" w:themeColor="text1"/>
                <w:szCs w:val="21"/>
                <w14:textFill>
                  <w14:solidFill>
                    <w14:schemeClr w14:val="tx1"/>
                  </w14:solidFill>
                </w14:textFill>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color w:val="000000" w:themeColor="text1"/>
                <w:szCs w:val="21"/>
                <w14:textFill>
                  <w14:solidFill>
                    <w14:schemeClr w14:val="tx1"/>
                  </w14:solidFill>
                </w14:textFill>
              </w:rPr>
              <w:t>以后出生）；</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2.具有中级及以上职称或注册类资格证书；</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w:t>
            </w:r>
            <w:r>
              <w:rPr>
                <w:rFonts w:ascii="Times New Roman" w:hAnsi="Times New Roman" w:eastAsia="仿宋_GB2312" w:cs="Times New Roman"/>
                <w:color w:val="000000" w:themeColor="text1"/>
                <w:szCs w:val="21"/>
                <w14:textFill>
                  <w14:solidFill>
                    <w14:schemeClr w14:val="tx1"/>
                  </w14:solidFill>
                </w14:textFill>
              </w:rPr>
              <w:t>具有</w:t>
            </w:r>
            <w:r>
              <w:rPr>
                <w:rFonts w:hint="eastAsia" w:ascii="Times New Roman" w:hAnsi="Times New Roman" w:eastAsia="仿宋_GB2312" w:cs="Times New Roman"/>
                <w:color w:val="000000" w:themeColor="text1"/>
                <w:szCs w:val="21"/>
                <w14:textFill>
                  <w14:solidFill>
                    <w14:schemeClr w14:val="tx1"/>
                  </w14:solidFill>
                </w14:textFill>
              </w:rPr>
              <w:t>10</w:t>
            </w:r>
            <w:r>
              <w:rPr>
                <w:rFonts w:ascii="Times New Roman" w:hAnsi="Times New Roman" w:eastAsia="仿宋_GB2312" w:cs="Times New Roman"/>
                <w:color w:val="000000" w:themeColor="text1"/>
                <w:szCs w:val="21"/>
                <w14:textFill>
                  <w14:solidFill>
                    <w14:schemeClr w14:val="tx1"/>
                  </w14:solidFill>
                </w14:textFill>
              </w:rPr>
              <w:t>年及以上</w:t>
            </w:r>
            <w:r>
              <w:rPr>
                <w:rFonts w:hint="eastAsia" w:ascii="Times New Roman" w:hAnsi="Times New Roman" w:eastAsia="仿宋_GB2312" w:cs="Times New Roman"/>
                <w:color w:val="000000" w:themeColor="text1"/>
                <w:szCs w:val="21"/>
                <w14:textFill>
                  <w14:solidFill>
                    <w14:schemeClr w14:val="tx1"/>
                  </w14:solidFill>
                </w14:textFill>
              </w:rPr>
              <w:t>工程管理</w:t>
            </w:r>
            <w:r>
              <w:rPr>
                <w:rFonts w:ascii="Times New Roman" w:hAnsi="Times New Roman" w:eastAsia="仿宋_GB2312" w:cs="Times New Roman"/>
                <w:color w:val="000000" w:themeColor="text1"/>
                <w:szCs w:val="21"/>
                <w14:textFill>
                  <w14:solidFill>
                    <w14:schemeClr w14:val="tx1"/>
                  </w14:solidFill>
                </w14:textFill>
              </w:rPr>
              <w:t>工作经验，</w:t>
            </w:r>
            <w:r>
              <w:rPr>
                <w:rFonts w:hint="eastAsia" w:ascii="Times New Roman" w:hAnsi="Times New Roman" w:eastAsia="仿宋_GB2312" w:cs="Times New Roman"/>
                <w:color w:val="000000" w:themeColor="text1"/>
                <w:szCs w:val="21"/>
                <w14:textFill>
                  <w14:solidFill>
                    <w14:schemeClr w14:val="tx1"/>
                  </w14:solidFill>
                </w14:textFill>
              </w:rPr>
              <w:t>3年及以上管理岗位工作经验；</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w:t>
            </w:r>
            <w:r>
              <w:rPr>
                <w:rFonts w:ascii="Times New Roman" w:hAnsi="Times New Roman" w:eastAsia="仿宋_GB2312" w:cs="Times New Roman"/>
                <w:color w:val="000000" w:themeColor="text1"/>
                <w:szCs w:val="21"/>
                <w14:textFill>
                  <w14:solidFill>
                    <w14:schemeClr w14:val="tx1"/>
                  </w14:solidFill>
                </w14:textFill>
              </w:rPr>
              <w:t>.</w:t>
            </w:r>
            <w:r>
              <w:rPr>
                <w:rFonts w:hint="eastAsia" w:ascii="Times New Roman" w:hAnsi="Times New Roman" w:eastAsia="仿宋_GB2312" w:cs="Times New Roman"/>
                <w:color w:val="000000" w:themeColor="text1"/>
                <w:szCs w:val="21"/>
                <w14:textFill>
                  <w14:solidFill>
                    <w14:schemeClr w14:val="tx1"/>
                  </w14:solidFill>
                </w14:textFill>
              </w:rPr>
              <w:t>具有优秀的项目组织能力、综合协调能力，能够对项目开发全过程出现的问题进行预判、协调，并能独立解决；</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5.</w:t>
            </w:r>
            <w:r>
              <w:rPr>
                <w:rFonts w:ascii="Times New Roman" w:hAnsi="Times New Roman" w:eastAsia="仿宋_GB2312" w:cs="Times New Roman"/>
                <w:color w:val="000000" w:themeColor="text1"/>
                <w:szCs w:val="21"/>
                <w14:textFill>
                  <w14:solidFill>
                    <w14:schemeClr w14:val="tx1"/>
                  </w14:solidFill>
                </w14:textFill>
              </w:rPr>
              <w:t>作为主要管理人员参</w:t>
            </w:r>
            <w:r>
              <w:rPr>
                <w:rFonts w:hint="eastAsia" w:ascii="Times New Roman" w:hAnsi="Times New Roman" w:eastAsia="仿宋_GB2312" w:cs="Times New Roman"/>
                <w:color w:val="000000" w:themeColor="text1"/>
                <w:szCs w:val="21"/>
                <w14:textFill>
                  <w14:solidFill>
                    <w14:schemeClr w14:val="tx1"/>
                  </w14:solidFill>
                </w14:textFill>
              </w:rPr>
              <w:t>与</w:t>
            </w:r>
            <w:r>
              <w:rPr>
                <w:rFonts w:ascii="Times New Roman" w:hAnsi="Times New Roman" w:eastAsia="仿宋_GB2312" w:cs="Times New Roman"/>
                <w:color w:val="000000" w:themeColor="text1"/>
                <w:szCs w:val="21"/>
                <w14:textFill>
                  <w14:solidFill>
                    <w14:schemeClr w14:val="tx1"/>
                  </w14:solidFill>
                </w14:textFill>
              </w:rPr>
              <w:t>过</w:t>
            </w:r>
            <w:r>
              <w:rPr>
                <w:rFonts w:hint="eastAsia" w:ascii="Times New Roman" w:hAnsi="Times New Roman" w:eastAsia="仿宋_GB2312" w:cs="Times New Roman"/>
                <w:color w:val="000000" w:themeColor="text1"/>
                <w:szCs w:val="21"/>
                <w14:textFill>
                  <w14:solidFill>
                    <w14:schemeClr w14:val="tx1"/>
                  </w14:solidFill>
                </w14:textFill>
              </w:rPr>
              <w:t>5个以上</w:t>
            </w:r>
            <w:r>
              <w:rPr>
                <w:rFonts w:ascii="Times New Roman" w:hAnsi="Times New Roman" w:eastAsia="仿宋_GB2312" w:cs="Times New Roman"/>
                <w:color w:val="000000" w:themeColor="text1"/>
                <w:szCs w:val="21"/>
                <w14:textFill>
                  <w14:solidFill>
                    <w14:schemeClr w14:val="tx1"/>
                  </w14:solidFill>
                </w14:textFill>
              </w:rPr>
              <w:t>大、中型工程的</w:t>
            </w:r>
            <w:r>
              <w:rPr>
                <w:rFonts w:hint="eastAsia" w:ascii="Times New Roman" w:hAnsi="Times New Roman" w:eastAsia="仿宋_GB2312" w:cs="Times New Roman"/>
                <w:color w:val="000000" w:themeColor="text1"/>
                <w:szCs w:val="21"/>
                <w14:textFill>
                  <w14:solidFill>
                    <w14:schemeClr w14:val="tx1"/>
                  </w14:solidFill>
                </w14:textFill>
              </w:rPr>
              <w:t>全流程</w:t>
            </w:r>
            <w:r>
              <w:rPr>
                <w:rFonts w:ascii="Times New Roman" w:hAnsi="Times New Roman" w:eastAsia="仿宋_GB2312" w:cs="Times New Roman"/>
                <w:color w:val="000000" w:themeColor="text1"/>
                <w:szCs w:val="21"/>
                <w14:textFill>
                  <w14:solidFill>
                    <w14:schemeClr w14:val="tx1"/>
                  </w14:solidFill>
                </w14:textFill>
              </w:rPr>
              <w:t>建设，有相关业绩支撑；</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6</w:t>
            </w:r>
            <w:r>
              <w:rPr>
                <w:rFonts w:ascii="Times New Roman" w:hAnsi="Times New Roman" w:eastAsia="仿宋_GB2312" w:cs="Times New Roman"/>
                <w:color w:val="000000" w:themeColor="text1"/>
                <w:szCs w:val="21"/>
                <w14:textFill>
                  <w14:solidFill>
                    <w14:schemeClr w14:val="tx1"/>
                  </w14:solidFill>
                </w14:textFill>
              </w:rPr>
              <w:t>.</w:t>
            </w:r>
            <w:r>
              <w:rPr>
                <w:rFonts w:hint="eastAsia" w:ascii="Times New Roman" w:hAnsi="Times New Roman" w:eastAsia="仿宋_GB2312" w:cs="Times New Roman"/>
                <w:color w:val="000000" w:themeColor="text1"/>
                <w:szCs w:val="21"/>
                <w14:textFill>
                  <w14:solidFill>
                    <w14:schemeClr w14:val="tx1"/>
                  </w14:solidFill>
                </w14:textFill>
              </w:rPr>
              <w:t>具有中央企业、大型民营企业施工项目总工程师经验者，有高级职称或注册类资格证书者优先。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103</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项目经理</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r>
              <w:rPr>
                <w:rFonts w:ascii="Times New Roman" w:hAnsi="Times New Roman" w:eastAsia="仿宋_GB2312" w:cs="Times New Roman"/>
                <w:color w:val="000000" w:themeColor="text1"/>
                <w:szCs w:val="21"/>
                <w14:textFill>
                  <w14:solidFill>
                    <w14:schemeClr w14:val="tx1"/>
                  </w14:solidFill>
                </w14:textFill>
              </w:rPr>
              <w:t>本科及以上学历，土木工程、工程管理等相关专业，年龄在</w:t>
            </w:r>
            <w:r>
              <w:rPr>
                <w:rFonts w:hint="eastAsia" w:ascii="Times New Roman" w:hAnsi="Times New Roman" w:eastAsia="仿宋_GB2312" w:cs="Times New Roman"/>
                <w:color w:val="000000" w:themeColor="text1"/>
                <w:szCs w:val="21"/>
                <w14:textFill>
                  <w14:solidFill>
                    <w14:schemeClr w14:val="tx1"/>
                  </w14:solidFill>
                </w14:textFill>
              </w:rPr>
              <w:t>35</w:t>
            </w:r>
            <w:r>
              <w:rPr>
                <w:rFonts w:ascii="Times New Roman" w:hAnsi="Times New Roman" w:eastAsia="仿宋_GB2312" w:cs="Times New Roman"/>
                <w:color w:val="000000" w:themeColor="text1"/>
                <w:szCs w:val="21"/>
                <w14:textFill>
                  <w14:solidFill>
                    <w14:schemeClr w14:val="tx1"/>
                  </w14:solidFill>
                </w14:textFill>
              </w:rPr>
              <w:t>岁以下</w:t>
            </w:r>
            <w:r>
              <w:rPr>
                <w:rFonts w:hint="eastAsia" w:ascii="Times New Roman" w:hAnsi="Times New Roman" w:eastAsia="仿宋_GB2312" w:cs="Times New Roman"/>
                <w:color w:val="000000" w:themeColor="text1"/>
                <w:szCs w:val="21"/>
                <w14:textFill>
                  <w14:solidFill>
                    <w14:schemeClr w14:val="tx1"/>
                  </w14:solidFill>
                </w14:textFill>
              </w:rPr>
              <w:t>（</w:t>
            </w:r>
            <w:r>
              <w:rPr>
                <w:rFonts w:ascii="Times New Roman" w:hAnsi="Times New Roman" w:eastAsia="仿宋_GB2312" w:cs="Times New Roman"/>
                <w:szCs w:val="21"/>
              </w:rPr>
              <w:t>19</w:t>
            </w:r>
            <w:r>
              <w:rPr>
                <w:rFonts w:hint="eastAsia" w:ascii="Times New Roman" w:hAnsi="Times New Roman" w:eastAsia="仿宋_GB2312" w:cs="Times New Roman"/>
                <w:szCs w:val="21"/>
              </w:rPr>
              <w:t>89</w:t>
            </w:r>
            <w:r>
              <w:rPr>
                <w:rFonts w:ascii="Times New Roman" w:hAnsi="Times New Roman" w:eastAsia="仿宋_GB2312" w:cs="Times New Roman"/>
                <w:szCs w:val="21"/>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szCs w:val="21"/>
              </w:rPr>
              <w:t>以后出生）</w:t>
            </w:r>
            <w:r>
              <w:rPr>
                <w:rFonts w:ascii="Times New Roman" w:hAnsi="Times New Roman" w:eastAsia="仿宋_GB2312" w:cs="Times New Roman"/>
                <w:color w:val="000000" w:themeColor="text1"/>
                <w:szCs w:val="21"/>
                <w14:textFill>
                  <w14:solidFill>
                    <w14:schemeClr w14:val="tx1"/>
                  </w14:solidFill>
                </w14:textFill>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2.具有中级及以上职称或相关注册类资格证书；</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w:t>
            </w:r>
            <w:r>
              <w:rPr>
                <w:rFonts w:ascii="Times New Roman" w:hAnsi="Times New Roman" w:eastAsia="仿宋_GB2312" w:cs="Times New Roman"/>
                <w:color w:val="000000" w:themeColor="text1"/>
                <w:szCs w:val="21"/>
                <w14:textFill>
                  <w14:solidFill>
                    <w14:schemeClr w14:val="tx1"/>
                  </w14:solidFill>
                </w14:textFill>
              </w:rPr>
              <w:t>.具有5年及以上相关工作经验，具有扎实的工程项目管理专业技术知识</w:t>
            </w:r>
            <w:r>
              <w:rPr>
                <w:rFonts w:hint="eastAsia" w:ascii="Times New Roman" w:hAnsi="Times New Roman" w:eastAsia="仿宋_GB2312" w:cs="Times New Roman"/>
                <w:color w:val="000000" w:themeColor="text1"/>
                <w:szCs w:val="21"/>
                <w14:textFill>
                  <w14:solidFill>
                    <w14:schemeClr w14:val="tx1"/>
                  </w14:solidFill>
                </w14:textFill>
              </w:rPr>
              <w:t>和现场管理工作经验；</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w:t>
            </w:r>
            <w:r>
              <w:rPr>
                <w:rFonts w:ascii="Times New Roman" w:hAnsi="Times New Roman" w:eastAsia="仿宋_GB2312" w:cs="Times New Roman"/>
                <w:color w:val="000000" w:themeColor="text1"/>
                <w:szCs w:val="21"/>
                <w14:textFill>
                  <w14:solidFill>
                    <w14:schemeClr w14:val="tx1"/>
                  </w14:solidFill>
                </w14:textFill>
              </w:rPr>
              <w:t>作为主要管理人员参加过大、中型工程的全流程建设，有相关业绩支撑；</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5</w:t>
            </w:r>
            <w:r>
              <w:rPr>
                <w:rFonts w:ascii="Times New Roman" w:hAnsi="Times New Roman" w:eastAsia="仿宋_GB2312" w:cs="Times New Roman"/>
                <w:color w:val="000000" w:themeColor="text1"/>
                <w:szCs w:val="21"/>
                <w14:textFill>
                  <w14:solidFill>
                    <w14:schemeClr w14:val="tx1"/>
                  </w14:solidFill>
                </w14:textFill>
              </w:rPr>
              <w:t>.熟悉项目管理各项业务和操作流程，了解行业政策、法规</w:t>
            </w:r>
            <w:r>
              <w:rPr>
                <w:rFonts w:hint="eastAsia" w:ascii="Times New Roman" w:hAnsi="Times New Roman" w:eastAsia="仿宋_GB2312" w:cs="Times New Roman"/>
                <w:color w:val="000000" w:themeColor="text1"/>
                <w:szCs w:val="21"/>
                <w14:textFill>
                  <w14:solidFill>
                    <w14:schemeClr w14:val="tx1"/>
                  </w14:solidFill>
                </w14:textFill>
              </w:rPr>
              <w:t>和</w:t>
            </w:r>
            <w:r>
              <w:rPr>
                <w:rFonts w:ascii="Times New Roman" w:hAnsi="Times New Roman" w:eastAsia="仿宋_GB2312" w:cs="Times New Roman"/>
                <w:color w:val="000000" w:themeColor="text1"/>
                <w:szCs w:val="21"/>
                <w14:textFill>
                  <w14:solidFill>
                    <w14:schemeClr w14:val="tx1"/>
                  </w14:solidFill>
                </w14:textFill>
              </w:rPr>
              <w:t>标准</w:t>
            </w:r>
            <w:r>
              <w:rPr>
                <w:rFonts w:hint="eastAsia" w:ascii="Times New Roman" w:hAnsi="Times New Roman" w:eastAsia="仿宋_GB2312" w:cs="Times New Roman"/>
                <w:color w:val="000000" w:themeColor="text1"/>
                <w:szCs w:val="21"/>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有高度的责任心、系统的专业知识</w:t>
            </w:r>
            <w:r>
              <w:rPr>
                <w:rFonts w:hint="eastAsia" w:ascii="Times New Roman" w:hAnsi="Times New Roman" w:eastAsia="仿宋_GB2312" w:cs="Times New Roman"/>
                <w:color w:val="000000" w:themeColor="text1"/>
                <w:szCs w:val="21"/>
                <w14:textFill>
                  <w14:solidFill>
                    <w14:schemeClr w14:val="tx1"/>
                  </w14:solidFill>
                </w14:textFill>
              </w:rPr>
              <w:t>及</w:t>
            </w:r>
            <w:r>
              <w:rPr>
                <w:rFonts w:ascii="Times New Roman" w:hAnsi="Times New Roman" w:eastAsia="仿宋_GB2312" w:cs="Times New Roman"/>
                <w:color w:val="000000" w:themeColor="text1"/>
                <w:szCs w:val="21"/>
                <w14:textFill>
                  <w14:solidFill>
                    <w14:schemeClr w14:val="tx1"/>
                  </w14:solidFill>
                </w14:textFill>
              </w:rPr>
              <w:t>较强的组织协调能力</w:t>
            </w:r>
            <w:r>
              <w:rPr>
                <w:rFonts w:hint="eastAsia" w:ascii="Times New Roman" w:hAnsi="Times New Roman" w:eastAsia="仿宋_GB2312" w:cs="Times New Roman"/>
                <w:color w:val="000000" w:themeColor="text1"/>
                <w:szCs w:val="21"/>
                <w14:textFill>
                  <w14:solidFill>
                    <w14:schemeClr w14:val="tx1"/>
                  </w14:solidFill>
                </w14:textFill>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6</w:t>
            </w:r>
            <w:r>
              <w:rPr>
                <w:rFonts w:ascii="Times New Roman" w:hAnsi="Times New Roman" w:eastAsia="仿宋_GB2312" w:cs="Times New Roman"/>
                <w:color w:val="000000" w:themeColor="text1"/>
                <w:szCs w:val="21"/>
                <w14:textFill>
                  <w14:solidFill>
                    <w14:schemeClr w14:val="tx1"/>
                  </w14:solidFill>
                </w14:textFill>
              </w:rPr>
              <w:t>.具有</w:t>
            </w:r>
            <w:r>
              <w:rPr>
                <w:rFonts w:hint="eastAsia" w:ascii="Times New Roman" w:hAnsi="Times New Roman" w:eastAsia="仿宋_GB2312" w:cs="Times New Roman"/>
                <w:color w:val="000000" w:themeColor="text1"/>
                <w:szCs w:val="21"/>
                <w14:textFill>
                  <w14:solidFill>
                    <w14:schemeClr w14:val="tx1"/>
                  </w14:solidFill>
                </w14:textFill>
              </w:rPr>
              <w:t>高级</w:t>
            </w:r>
            <w:r>
              <w:rPr>
                <w:rFonts w:ascii="Times New Roman" w:hAnsi="Times New Roman" w:eastAsia="仿宋_GB2312" w:cs="Times New Roman"/>
                <w:color w:val="000000" w:themeColor="text1"/>
                <w:szCs w:val="21"/>
                <w14:textFill>
                  <w14:solidFill>
                    <w14:schemeClr w14:val="tx1"/>
                  </w14:solidFill>
                </w14:textFill>
              </w:rPr>
              <w:t>工程师职</w:t>
            </w:r>
            <w:r>
              <w:rPr>
                <w:rFonts w:hint="eastAsia" w:ascii="Times New Roman" w:hAnsi="Times New Roman" w:eastAsia="仿宋_GB2312" w:cs="Times New Roman"/>
                <w:color w:val="000000" w:themeColor="text1"/>
                <w:szCs w:val="21"/>
                <w14:textFill>
                  <w14:solidFill>
                    <w14:schemeClr w14:val="tx1"/>
                  </w14:solidFill>
                </w14:textFill>
              </w:rPr>
              <w:t>称或一</w:t>
            </w:r>
            <w:r>
              <w:rPr>
                <w:rFonts w:ascii="Times New Roman" w:hAnsi="Times New Roman" w:eastAsia="仿宋_GB2312" w:cs="Times New Roman"/>
                <w:color w:val="000000" w:themeColor="text1"/>
                <w:szCs w:val="21"/>
                <w14:textFill>
                  <w14:solidFill>
                    <w14:schemeClr w14:val="tx1"/>
                  </w14:solidFill>
                </w14:textFill>
              </w:rPr>
              <w:t>级建造师</w:t>
            </w:r>
            <w:r>
              <w:rPr>
                <w:rFonts w:hint="eastAsia" w:ascii="Times New Roman" w:hAnsi="Times New Roman" w:eastAsia="仿宋_GB2312" w:cs="Times New Roman"/>
                <w:color w:val="000000" w:themeColor="text1"/>
                <w:szCs w:val="21"/>
                <w14:textFill>
                  <w14:solidFill>
                    <w14:schemeClr w14:val="tx1"/>
                  </w14:solidFill>
                </w14:textFill>
              </w:rPr>
              <w:t>等相关职</w:t>
            </w:r>
            <w:r>
              <w:rPr>
                <w:rFonts w:ascii="Times New Roman" w:hAnsi="Times New Roman" w:eastAsia="仿宋_GB2312" w:cs="Times New Roman"/>
                <w:color w:val="000000" w:themeColor="text1"/>
                <w:szCs w:val="21"/>
                <w14:textFill>
                  <w14:solidFill>
                    <w14:schemeClr w14:val="tx1"/>
                  </w14:solidFill>
                </w14:textFill>
              </w:rPr>
              <w:t>业资格者优先</w:t>
            </w:r>
            <w:r>
              <w:rPr>
                <w:rFonts w:hint="eastAsia" w:ascii="Times New Roman" w:hAnsi="Times New Roman" w:eastAsia="仿宋_GB2312"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104</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财务</w:t>
            </w:r>
          </w:p>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负责人</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1.全日制本科及以上学历，财会、经济等相关专业，年龄在</w:t>
            </w:r>
            <w:r>
              <w:rPr>
                <w:rFonts w:hint="eastAsia" w:ascii="Times New Roman" w:hAnsi="Times New Roman" w:eastAsia="仿宋_GB2312" w:cs="Times New Roman"/>
                <w:color w:val="000000" w:themeColor="text1"/>
                <w:szCs w:val="21"/>
                <w14:textFill>
                  <w14:solidFill>
                    <w14:schemeClr w14:val="tx1"/>
                  </w14:solidFill>
                </w14:textFill>
              </w:rPr>
              <w:t>35</w:t>
            </w:r>
            <w:r>
              <w:rPr>
                <w:rFonts w:ascii="Times New Roman" w:hAnsi="Times New Roman" w:eastAsia="仿宋_GB2312" w:cs="Times New Roman"/>
                <w:color w:val="000000" w:themeColor="text1"/>
                <w:szCs w:val="21"/>
                <w14:textFill>
                  <w14:solidFill>
                    <w14:schemeClr w14:val="tx1"/>
                  </w14:solidFill>
                </w14:textFill>
              </w:rPr>
              <w:t>岁以下（198</w:t>
            </w:r>
            <w:r>
              <w:rPr>
                <w:rFonts w:hint="eastAsia" w:ascii="Times New Roman" w:hAnsi="Times New Roman" w:eastAsia="仿宋_GB2312" w:cs="Times New Roman"/>
                <w:color w:val="000000" w:themeColor="text1"/>
                <w:szCs w:val="21"/>
                <w14:textFill>
                  <w14:solidFill>
                    <w14:schemeClr w14:val="tx1"/>
                  </w14:solidFill>
                </w14:textFill>
              </w:rPr>
              <w:t>9</w:t>
            </w:r>
            <w:r>
              <w:rPr>
                <w:rFonts w:ascii="Times New Roman" w:hAnsi="Times New Roman" w:eastAsia="仿宋_GB2312" w:cs="Times New Roman"/>
                <w:color w:val="000000" w:themeColor="text1"/>
                <w:szCs w:val="21"/>
                <w14:textFill>
                  <w14:solidFill>
                    <w14:schemeClr w14:val="tx1"/>
                  </w14:solidFill>
                </w14:textFill>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color w:val="000000" w:themeColor="text1"/>
                <w:szCs w:val="21"/>
                <w14:textFill>
                  <w14:solidFill>
                    <w14:schemeClr w14:val="tx1"/>
                  </w14:solidFill>
                </w14:textFill>
              </w:rPr>
              <w:t>以后出生）；</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w:t>
            </w:r>
            <w:r>
              <w:rPr>
                <w:rFonts w:ascii="Times New Roman" w:hAnsi="Times New Roman" w:eastAsia="仿宋_GB2312" w:cs="Times New Roman"/>
                <w:color w:val="000000" w:themeColor="text1"/>
                <w:szCs w:val="21"/>
                <w14:textFill>
                  <w14:solidFill>
                    <w14:schemeClr w14:val="tx1"/>
                  </w14:solidFill>
                </w14:textFill>
              </w:rPr>
              <w:t>.具</w:t>
            </w:r>
            <w:r>
              <w:rPr>
                <w:rFonts w:hint="eastAsia" w:ascii="Times New Roman" w:hAnsi="Times New Roman" w:eastAsia="仿宋_GB2312" w:cs="Times New Roman"/>
                <w:color w:val="000000" w:themeColor="text1"/>
                <w:szCs w:val="21"/>
                <w14:textFill>
                  <w14:solidFill>
                    <w14:schemeClr w14:val="tx1"/>
                  </w14:solidFill>
                </w14:textFill>
              </w:rPr>
              <w:t>有</w:t>
            </w:r>
            <w:r>
              <w:rPr>
                <w:rFonts w:ascii="Times New Roman" w:hAnsi="Times New Roman" w:eastAsia="仿宋_GB2312" w:cs="Times New Roman"/>
                <w:color w:val="000000" w:themeColor="text1"/>
                <w:szCs w:val="21"/>
                <w14:textFill>
                  <w14:solidFill>
                    <w14:schemeClr w14:val="tx1"/>
                  </w14:solidFill>
                </w14:textFill>
              </w:rPr>
              <w:t>中级会计师及以上职称</w:t>
            </w:r>
            <w:r>
              <w:rPr>
                <w:rFonts w:hint="eastAsia" w:ascii="Times New Roman" w:hAnsi="Times New Roman" w:eastAsia="仿宋_GB2312" w:cs="Times New Roman"/>
                <w:color w:val="000000" w:themeColor="text1"/>
                <w:szCs w:val="21"/>
                <w14:textFill>
                  <w14:solidFill>
                    <w14:schemeClr w14:val="tx1"/>
                  </w14:solidFill>
                </w14:textFill>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w:t>
            </w:r>
            <w:r>
              <w:rPr>
                <w:rFonts w:ascii="Times New Roman" w:hAnsi="Times New Roman" w:eastAsia="仿宋_GB2312" w:cs="Times New Roman"/>
                <w:color w:val="000000" w:themeColor="text1"/>
                <w:szCs w:val="21"/>
                <w14:textFill>
                  <w14:solidFill>
                    <w14:schemeClr w14:val="tx1"/>
                  </w14:solidFill>
                </w14:textFill>
              </w:rPr>
              <w:t>.具有7年及以上企业</w:t>
            </w:r>
            <w:r>
              <w:rPr>
                <w:rFonts w:hint="eastAsia" w:ascii="Times New Roman" w:hAnsi="Times New Roman" w:eastAsia="仿宋_GB2312" w:cs="Times New Roman"/>
                <w:color w:val="000000" w:themeColor="text1"/>
                <w:szCs w:val="21"/>
                <w14:textFill>
                  <w14:solidFill>
                    <w14:schemeClr w14:val="tx1"/>
                  </w14:solidFill>
                </w14:textFill>
              </w:rPr>
              <w:t>财务管理</w:t>
            </w:r>
            <w:r>
              <w:rPr>
                <w:rFonts w:ascii="Times New Roman" w:hAnsi="Times New Roman" w:eastAsia="仿宋_GB2312" w:cs="Times New Roman"/>
                <w:color w:val="000000" w:themeColor="text1"/>
                <w:szCs w:val="21"/>
                <w14:textFill>
                  <w14:solidFill>
                    <w14:schemeClr w14:val="tx1"/>
                  </w14:solidFill>
                </w14:textFill>
              </w:rPr>
              <w:t>工作经验</w:t>
            </w:r>
            <w:r>
              <w:rPr>
                <w:rFonts w:hint="eastAsia" w:ascii="Times New Roman" w:hAnsi="Times New Roman" w:eastAsia="仿宋_GB2312" w:cs="Times New Roman"/>
                <w:color w:val="000000" w:themeColor="text1"/>
                <w:szCs w:val="21"/>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中央企业</w:t>
            </w:r>
            <w:r>
              <w:rPr>
                <w:rFonts w:hint="eastAsia" w:ascii="Times New Roman" w:hAnsi="Times New Roman" w:eastAsia="仿宋_GB2312" w:cs="Times New Roman"/>
                <w:color w:val="000000" w:themeColor="text1"/>
                <w:szCs w:val="21"/>
                <w14:textFill>
                  <w14:solidFill>
                    <w14:schemeClr w14:val="tx1"/>
                  </w14:solidFill>
                </w14:textFill>
              </w:rPr>
              <w:t>（含子公司）</w:t>
            </w:r>
            <w:r>
              <w:rPr>
                <w:rFonts w:ascii="Times New Roman" w:hAnsi="Times New Roman" w:eastAsia="仿宋_GB2312" w:cs="Times New Roman"/>
                <w:color w:val="000000" w:themeColor="text1"/>
                <w:szCs w:val="21"/>
                <w14:textFill>
                  <w14:solidFill>
                    <w14:schemeClr w14:val="tx1"/>
                  </w14:solidFill>
                </w14:textFill>
              </w:rPr>
              <w:t>、大型国有企业3年及以上财务管理</w:t>
            </w:r>
            <w:r>
              <w:rPr>
                <w:rFonts w:hint="eastAsia" w:ascii="Times New Roman" w:hAnsi="Times New Roman" w:eastAsia="仿宋_GB2312" w:cs="Times New Roman"/>
                <w:color w:val="000000" w:themeColor="text1"/>
                <w:szCs w:val="21"/>
                <w14:textFill>
                  <w14:solidFill>
                    <w14:schemeClr w14:val="tx1"/>
                  </w14:solidFill>
                </w14:textFill>
              </w:rPr>
              <w:t>岗位</w:t>
            </w:r>
            <w:r>
              <w:rPr>
                <w:rFonts w:ascii="Times New Roman" w:hAnsi="Times New Roman" w:eastAsia="仿宋_GB2312" w:cs="Times New Roman"/>
                <w:color w:val="000000" w:themeColor="text1"/>
                <w:szCs w:val="21"/>
                <w14:textFill>
                  <w14:solidFill>
                    <w14:schemeClr w14:val="tx1"/>
                  </w14:solidFill>
                </w14:textFill>
              </w:rPr>
              <w:t>相关工作经验；</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w:t>
            </w:r>
            <w:r>
              <w:rPr>
                <w:rFonts w:ascii="Times New Roman" w:hAnsi="Times New Roman" w:eastAsia="仿宋_GB2312" w:cs="Times New Roman"/>
                <w:color w:val="000000" w:themeColor="text1"/>
                <w:szCs w:val="21"/>
                <w14:textFill>
                  <w14:solidFill>
                    <w14:schemeClr w14:val="tx1"/>
                  </w14:solidFill>
                </w14:textFill>
              </w:rPr>
              <w:t>.</w:t>
            </w:r>
            <w:r>
              <w:rPr>
                <w:rFonts w:hint="eastAsia" w:ascii="Times New Roman" w:hAnsi="Times New Roman" w:eastAsia="仿宋_GB2312" w:cs="Times New Roman"/>
                <w:color w:val="000000" w:themeColor="text1"/>
                <w:szCs w:val="21"/>
                <w14:textFill>
                  <w14:solidFill>
                    <w14:schemeClr w14:val="tx1"/>
                  </w14:solidFill>
                </w14:textFill>
              </w:rPr>
              <w:t>能够</w:t>
            </w:r>
            <w:r>
              <w:rPr>
                <w:rFonts w:ascii="Times New Roman" w:hAnsi="Times New Roman" w:eastAsia="仿宋_GB2312" w:cs="Times New Roman"/>
                <w:color w:val="000000" w:themeColor="text1"/>
                <w:szCs w:val="21"/>
                <w14:textFill>
                  <w14:solidFill>
                    <w14:schemeClr w14:val="tx1"/>
                  </w14:solidFill>
                </w14:textFill>
              </w:rPr>
              <w:t>熟练应用财务系统软件及办公软件</w:t>
            </w:r>
            <w:r>
              <w:rPr>
                <w:rFonts w:hint="eastAsia" w:ascii="Times New Roman" w:hAnsi="Times New Roman" w:eastAsia="仿宋_GB2312" w:cs="Times New Roman"/>
                <w:color w:val="000000" w:themeColor="text1"/>
                <w:szCs w:val="21"/>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精通会计报表的处理，熟悉会计法规和税法，能够独立处理各类财税问题；</w:t>
            </w:r>
          </w:p>
          <w:p>
            <w:pPr>
              <w:spacing w:line="320" w:lineRule="exact"/>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5</w:t>
            </w:r>
            <w:r>
              <w:rPr>
                <w:rFonts w:ascii="Times New Roman" w:hAnsi="Times New Roman" w:eastAsia="仿宋_GB2312" w:cs="Times New Roman"/>
                <w:color w:val="000000" w:themeColor="text1"/>
                <w:szCs w:val="21"/>
                <w14:textFill>
                  <w14:solidFill>
                    <w14:schemeClr w14:val="tx1"/>
                  </w14:solidFill>
                </w14:textFill>
              </w:rPr>
              <w:t>.</w:t>
            </w:r>
            <w:r>
              <w:rPr>
                <w:rFonts w:hint="eastAsia" w:ascii="Times New Roman" w:hAnsi="Times New Roman" w:eastAsia="仿宋_GB2312" w:cs="Times New Roman"/>
                <w:color w:val="000000" w:themeColor="text1"/>
                <w:szCs w:val="21"/>
                <w14:textFill>
                  <w14:solidFill>
                    <w14:schemeClr w14:val="tx1"/>
                  </w14:solidFill>
                </w14:textFill>
              </w:rPr>
              <w:t>具有高级会计师职称、</w:t>
            </w:r>
            <w:r>
              <w:rPr>
                <w:rFonts w:ascii="Times New Roman" w:hAnsi="Times New Roman" w:eastAsia="仿宋_GB2312" w:cs="Times New Roman"/>
                <w:color w:val="000000" w:themeColor="text1"/>
                <w:szCs w:val="21"/>
                <w14:textFill>
                  <w14:solidFill>
                    <w14:schemeClr w14:val="tx1"/>
                  </w14:solidFill>
                </w14:textFill>
              </w:rPr>
              <w:t>注册会计师资格证书</w:t>
            </w:r>
            <w:r>
              <w:rPr>
                <w:rFonts w:hint="eastAsia" w:ascii="Times New Roman" w:hAnsi="Times New Roman" w:eastAsia="仿宋_GB2312" w:cs="Times New Roman"/>
                <w:color w:val="000000" w:themeColor="text1"/>
                <w:szCs w:val="21"/>
                <w14:textFill>
                  <w14:solidFill>
                    <w14:schemeClr w14:val="tx1"/>
                  </w14:solidFill>
                </w14:textFill>
              </w:rPr>
              <w:t>优先；</w:t>
            </w:r>
          </w:p>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color w:val="000000" w:themeColor="text1"/>
                <w:szCs w:val="21"/>
                <w14:textFill>
                  <w14:solidFill>
                    <w14:schemeClr w14:val="tx1"/>
                  </w14:solidFill>
                </w14:textFill>
              </w:rPr>
              <w:t>6.</w:t>
            </w:r>
            <w:r>
              <w:rPr>
                <w:rFonts w:ascii="Times New Roman" w:hAnsi="Times New Roman" w:eastAsia="仿宋_GB2312" w:cs="Times New Roman"/>
                <w:color w:val="000000" w:themeColor="text1"/>
                <w:szCs w:val="21"/>
                <w14:textFill>
                  <w14:solidFill>
                    <w14:schemeClr w14:val="tx1"/>
                  </w14:solidFill>
                </w14:textFill>
              </w:rPr>
              <w:t>熟悉资本运作、资金管理</w:t>
            </w:r>
            <w:r>
              <w:rPr>
                <w:rFonts w:hint="eastAsia" w:ascii="Times New Roman" w:hAnsi="Times New Roman" w:eastAsia="仿宋_GB2312" w:cs="Times New Roman"/>
                <w:color w:val="000000" w:themeColor="text1"/>
                <w:szCs w:val="21"/>
                <w14:textFill>
                  <w14:solidFill>
                    <w14:schemeClr w14:val="tx1"/>
                  </w14:solidFill>
                </w14:textFill>
              </w:rPr>
              <w:t>、税务筹划</w:t>
            </w:r>
            <w:r>
              <w:rPr>
                <w:rFonts w:ascii="Times New Roman" w:hAnsi="Times New Roman" w:eastAsia="仿宋_GB2312" w:cs="Times New Roman"/>
                <w:color w:val="000000" w:themeColor="text1"/>
                <w:szCs w:val="21"/>
                <w14:textFill>
                  <w14:solidFill>
                    <w14:schemeClr w14:val="tx1"/>
                  </w14:solidFill>
                </w14:textFill>
              </w:rPr>
              <w:t>、</w:t>
            </w:r>
            <w:r>
              <w:rPr>
                <w:rFonts w:hint="eastAsia" w:ascii="Times New Roman" w:hAnsi="Times New Roman" w:eastAsia="仿宋_GB2312" w:cs="Times New Roman"/>
                <w:color w:val="000000" w:themeColor="text1"/>
                <w:szCs w:val="21"/>
                <w14:textFill>
                  <w14:solidFill>
                    <w14:schemeClr w14:val="tx1"/>
                  </w14:solidFill>
                </w14:textFill>
              </w:rPr>
              <w:t>战略发展规划、</w:t>
            </w:r>
            <w:r>
              <w:rPr>
                <w:rFonts w:ascii="Times New Roman" w:hAnsi="Times New Roman" w:eastAsia="仿宋_GB2312" w:cs="Times New Roman"/>
                <w:color w:val="000000" w:themeColor="text1"/>
                <w:szCs w:val="21"/>
                <w14:textFill>
                  <w14:solidFill>
                    <w14:schemeClr w14:val="tx1"/>
                  </w14:solidFill>
                </w14:textFill>
              </w:rPr>
              <w:t>供应链业务</w:t>
            </w:r>
            <w:r>
              <w:rPr>
                <w:rFonts w:hint="eastAsia" w:ascii="Times New Roman" w:hAnsi="Times New Roman" w:eastAsia="仿宋_GB2312" w:cs="Times New Roman"/>
                <w:color w:val="000000" w:themeColor="text1"/>
                <w:szCs w:val="21"/>
                <w14:textFill>
                  <w14:solidFill>
                    <w14:schemeClr w14:val="tx1"/>
                  </w14:solidFill>
                </w14:textFill>
              </w:rPr>
              <w:t>者</w:t>
            </w:r>
            <w:r>
              <w:rPr>
                <w:rFonts w:ascii="Times New Roman" w:hAnsi="Times New Roman" w:eastAsia="仿宋_GB2312" w:cs="Times New Roman"/>
                <w:color w:val="000000" w:themeColor="text1"/>
                <w:szCs w:val="21"/>
                <w14:textFill>
                  <w14:solidFill>
                    <w14:schemeClr w14:val="tx1"/>
                  </w14:solidFill>
                </w14:textFill>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105</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财务主管</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1.</w:t>
            </w:r>
            <w:r>
              <w:rPr>
                <w:rFonts w:ascii="Times New Roman" w:hAnsi="Times New Roman" w:eastAsia="仿宋_GB2312" w:cs="Times New Roman"/>
                <w:szCs w:val="21"/>
              </w:rPr>
              <w:t>全日制本科及以上学历，</w:t>
            </w:r>
            <w:r>
              <w:rPr>
                <w:rFonts w:ascii="Times New Roman" w:hAnsi="Times New Roman" w:eastAsia="仿宋_GB2312" w:cs="Times New Roman"/>
              </w:rPr>
              <w:t>财会</w:t>
            </w:r>
            <w:r>
              <w:rPr>
                <w:rFonts w:hint="eastAsia" w:ascii="Times New Roman" w:hAnsi="Times New Roman" w:eastAsia="仿宋_GB2312" w:cs="Times New Roman"/>
              </w:rPr>
              <w:t>、经济</w:t>
            </w:r>
            <w:r>
              <w:rPr>
                <w:rFonts w:ascii="Times New Roman" w:hAnsi="Times New Roman" w:eastAsia="仿宋_GB2312" w:cs="Times New Roman"/>
                <w:szCs w:val="21"/>
              </w:rPr>
              <w:t>等相关专业，年龄在</w:t>
            </w:r>
            <w:r>
              <w:rPr>
                <w:rFonts w:hint="eastAsia" w:ascii="Times New Roman" w:hAnsi="Times New Roman" w:eastAsia="仿宋_GB2312" w:cs="Times New Roman"/>
                <w:szCs w:val="21"/>
              </w:rPr>
              <w:t>35</w:t>
            </w:r>
            <w:r>
              <w:rPr>
                <w:rFonts w:ascii="Times New Roman" w:hAnsi="Times New Roman" w:eastAsia="仿宋_GB2312" w:cs="Times New Roman"/>
                <w:szCs w:val="21"/>
              </w:rPr>
              <w:t>岁以下（19</w:t>
            </w:r>
            <w:r>
              <w:rPr>
                <w:rFonts w:hint="eastAsia" w:ascii="Times New Roman" w:hAnsi="Times New Roman" w:eastAsia="仿宋_GB2312" w:cs="Times New Roman"/>
                <w:szCs w:val="21"/>
              </w:rPr>
              <w:t>89</w:t>
            </w:r>
            <w:r>
              <w:rPr>
                <w:rFonts w:ascii="Times New Roman" w:hAnsi="Times New Roman" w:eastAsia="仿宋_GB2312" w:cs="Times New Roman"/>
                <w:szCs w:val="21"/>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szCs w:val="21"/>
              </w:rPr>
              <w:t>以后出生）；</w:t>
            </w:r>
          </w:p>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2</w:t>
            </w:r>
            <w:r>
              <w:rPr>
                <w:rFonts w:ascii="Times New Roman" w:hAnsi="Times New Roman" w:eastAsia="仿宋_GB2312" w:cs="Times New Roman"/>
                <w:szCs w:val="21"/>
              </w:rPr>
              <w:t>.</w:t>
            </w:r>
            <w:r>
              <w:rPr>
                <w:rFonts w:hint="eastAsia" w:ascii="Times New Roman" w:hAnsi="Times New Roman" w:eastAsia="仿宋_GB2312" w:cs="Times New Roman"/>
                <w:szCs w:val="21"/>
              </w:rPr>
              <w:t>具有中级会计师及以上职称；</w:t>
            </w:r>
          </w:p>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3.</w:t>
            </w:r>
            <w:r>
              <w:rPr>
                <w:rFonts w:ascii="Times New Roman" w:hAnsi="Times New Roman" w:eastAsia="仿宋_GB2312" w:cs="Times New Roman"/>
                <w:szCs w:val="21"/>
              </w:rPr>
              <w:t>具有</w:t>
            </w:r>
            <w:r>
              <w:rPr>
                <w:rFonts w:hint="eastAsia" w:ascii="Times New Roman" w:hAnsi="Times New Roman" w:eastAsia="仿宋_GB2312" w:cs="Times New Roman"/>
                <w:szCs w:val="21"/>
              </w:rPr>
              <w:t>3</w:t>
            </w:r>
            <w:r>
              <w:rPr>
                <w:rFonts w:ascii="Times New Roman" w:hAnsi="Times New Roman" w:eastAsia="仿宋_GB2312" w:cs="Times New Roman"/>
                <w:szCs w:val="21"/>
              </w:rPr>
              <w:t>年及以上企业会计工作经验</w:t>
            </w:r>
            <w:r>
              <w:rPr>
                <w:rFonts w:hint="eastAsia" w:ascii="Times New Roman" w:hAnsi="Times New Roman" w:eastAsia="仿宋_GB2312" w:cs="Times New Roman"/>
                <w:szCs w:val="21"/>
              </w:rPr>
              <w:t>；</w:t>
            </w:r>
          </w:p>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4</w:t>
            </w:r>
            <w:r>
              <w:rPr>
                <w:rFonts w:ascii="Times New Roman" w:hAnsi="Times New Roman" w:eastAsia="仿宋_GB2312" w:cs="Times New Roman"/>
                <w:szCs w:val="21"/>
              </w:rPr>
              <w:t>.</w:t>
            </w:r>
            <w:r>
              <w:rPr>
                <w:rFonts w:hint="eastAsia" w:ascii="Times New Roman" w:hAnsi="Times New Roman" w:eastAsia="仿宋_GB2312" w:cs="Times New Roman"/>
                <w:szCs w:val="21"/>
              </w:rPr>
              <w:t>能够</w:t>
            </w:r>
            <w:r>
              <w:rPr>
                <w:rFonts w:ascii="Times New Roman" w:hAnsi="Times New Roman" w:eastAsia="仿宋_GB2312" w:cs="Times New Roman"/>
                <w:szCs w:val="21"/>
              </w:rPr>
              <w:t>熟练应用财务系统软件及办公软件</w:t>
            </w:r>
            <w:r>
              <w:rPr>
                <w:rFonts w:hint="eastAsia" w:ascii="Times New Roman" w:hAnsi="Times New Roman" w:eastAsia="仿宋_GB2312" w:cs="Times New Roman"/>
                <w:szCs w:val="21"/>
              </w:rPr>
              <w:t>，</w:t>
            </w:r>
            <w:r>
              <w:rPr>
                <w:rFonts w:ascii="Times New Roman" w:hAnsi="Times New Roman" w:eastAsia="仿宋_GB2312" w:cs="Times New Roman"/>
                <w:szCs w:val="21"/>
              </w:rPr>
              <w:t>精通会计报表的处理，熟悉会计法规和税法，能够独立处理各类财税问题</w:t>
            </w:r>
            <w:r>
              <w:rPr>
                <w:rFonts w:hint="eastAsia" w:ascii="Times New Roman" w:hAnsi="Times New Roman" w:eastAsia="仿宋_GB2312" w:cs="Times New Roman"/>
                <w:szCs w:val="21"/>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rPr>
              <w:t>5.具有国有企业、学校</w:t>
            </w:r>
            <w:r>
              <w:rPr>
                <w:rFonts w:ascii="Times New Roman" w:hAnsi="Times New Roman" w:eastAsia="仿宋_GB2312" w:cs="Times New Roman"/>
              </w:rPr>
              <w:t>财务管理经验</w:t>
            </w:r>
            <w:r>
              <w:rPr>
                <w:rFonts w:hint="eastAsia" w:ascii="Times New Roman" w:hAnsi="Times New Roman" w:eastAsia="仿宋_GB2312" w:cs="Times New Roman"/>
              </w:rPr>
              <w:t>者</w:t>
            </w:r>
            <w:r>
              <w:rPr>
                <w:rFonts w:ascii="Times New Roman" w:hAnsi="Times New Roman" w:eastAsia="仿宋_GB2312" w:cs="Times New Roman"/>
              </w:rPr>
              <w:t>优先</w:t>
            </w:r>
            <w:r>
              <w:rPr>
                <w:rFonts w:hint="eastAsia" w:ascii="Times New Roman" w:hAnsi="Times New Roman" w:eastAsia="仿宋_GB2312"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106</w:t>
            </w:r>
          </w:p>
        </w:tc>
        <w:tc>
          <w:tcPr>
            <w:tcW w:w="1095" w:type="dxa"/>
            <w:vAlign w:val="center"/>
          </w:tcPr>
          <w:p>
            <w:pPr>
              <w:spacing w:line="32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成本合约</w:t>
            </w:r>
          </w:p>
          <w:p>
            <w:pPr>
              <w:spacing w:line="320" w:lineRule="exact"/>
              <w:jc w:val="center"/>
            </w:pPr>
            <w:r>
              <w:rPr>
                <w:rFonts w:hint="eastAsia" w:ascii="Times New Roman" w:hAnsi="Times New Roman" w:eastAsia="仿宋_GB2312" w:cs="Times New Roman"/>
                <w:szCs w:val="21"/>
              </w:rPr>
              <w:t>主管</w:t>
            </w:r>
          </w:p>
        </w:tc>
        <w:tc>
          <w:tcPr>
            <w:tcW w:w="465" w:type="dxa"/>
            <w:vAlign w:val="center"/>
          </w:tcPr>
          <w:p>
            <w:pPr>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1.全日制本科及以上学历，</w:t>
            </w:r>
            <w:r>
              <w:rPr>
                <w:rFonts w:hint="eastAsia" w:ascii="Times New Roman" w:hAnsi="Times New Roman" w:eastAsia="仿宋_GB2312" w:cs="Times New Roman"/>
                <w:color w:val="000000" w:themeColor="text1"/>
                <w:szCs w:val="21"/>
                <w14:textFill>
                  <w14:solidFill>
                    <w14:schemeClr w14:val="tx1"/>
                  </w14:solidFill>
                </w14:textFill>
              </w:rPr>
              <w:t>工程造价、工程管理、土木工程等相关专业，</w:t>
            </w:r>
            <w:r>
              <w:rPr>
                <w:rFonts w:ascii="Times New Roman" w:hAnsi="Times New Roman" w:eastAsia="仿宋_GB2312" w:cs="Times New Roman"/>
                <w:szCs w:val="21"/>
              </w:rPr>
              <w:t>年龄在</w:t>
            </w:r>
            <w:r>
              <w:rPr>
                <w:rFonts w:hint="eastAsia" w:ascii="Times New Roman" w:hAnsi="Times New Roman" w:eastAsia="仿宋_GB2312" w:cs="Times New Roman"/>
                <w:szCs w:val="21"/>
              </w:rPr>
              <w:t>35</w:t>
            </w:r>
            <w:r>
              <w:rPr>
                <w:rFonts w:ascii="Times New Roman" w:hAnsi="Times New Roman" w:eastAsia="仿宋_GB2312" w:cs="Times New Roman"/>
                <w:szCs w:val="21"/>
              </w:rPr>
              <w:t>岁以下（198</w:t>
            </w:r>
            <w:r>
              <w:rPr>
                <w:rFonts w:hint="eastAsia" w:ascii="Times New Roman" w:hAnsi="Times New Roman" w:eastAsia="仿宋_GB2312" w:cs="Times New Roman"/>
                <w:szCs w:val="21"/>
              </w:rPr>
              <w:t>9</w:t>
            </w:r>
            <w:r>
              <w:rPr>
                <w:rFonts w:ascii="Times New Roman" w:hAnsi="Times New Roman" w:eastAsia="仿宋_GB2312" w:cs="Times New Roman"/>
                <w:szCs w:val="21"/>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szCs w:val="21"/>
              </w:rPr>
              <w:t>以后出生）；</w:t>
            </w:r>
          </w:p>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2.</w:t>
            </w:r>
            <w:r>
              <w:rPr>
                <w:rFonts w:hint="eastAsia" w:ascii="Times New Roman" w:hAnsi="Times New Roman" w:eastAsia="仿宋_GB2312" w:cs="Times New Roman"/>
                <w:color w:val="000000" w:themeColor="text1"/>
                <w:szCs w:val="21"/>
                <w14:textFill>
                  <w14:solidFill>
                    <w14:schemeClr w14:val="tx1"/>
                  </w14:solidFill>
                </w14:textFill>
              </w:rPr>
              <w:t>具有5年及以上国有企业或建筑施工企业预结算管理、成本控制管理、合同管理等相关工作经验；</w:t>
            </w:r>
          </w:p>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3.熟悉国家相关造价政策文件、计价定额，能够熟练应用广联达、CAD等软件，可独立完成建筑、装饰、市政、景观绿化等预结算编制；</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4.具有中级及以上职称或二级及以上造价师证书者优先。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107</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供应链</w:t>
            </w:r>
          </w:p>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管理专员</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1.全日制本科及以上学历，</w:t>
            </w:r>
            <w:r>
              <w:rPr>
                <w:rFonts w:hint="eastAsia" w:ascii="Times New Roman" w:hAnsi="Times New Roman" w:eastAsia="仿宋_GB2312" w:cs="Times New Roman"/>
                <w:color w:val="000000" w:themeColor="text1"/>
                <w:szCs w:val="21"/>
                <w14:textFill>
                  <w14:solidFill>
                    <w14:schemeClr w14:val="tx1"/>
                  </w14:solidFill>
                </w14:textFill>
              </w:rPr>
              <w:t>工程管理、工商管理等相关专业，</w:t>
            </w:r>
            <w:r>
              <w:rPr>
                <w:rFonts w:ascii="Times New Roman" w:hAnsi="Times New Roman" w:eastAsia="仿宋_GB2312" w:cs="Times New Roman"/>
                <w:szCs w:val="21"/>
              </w:rPr>
              <w:t>年龄在</w:t>
            </w:r>
            <w:r>
              <w:rPr>
                <w:rFonts w:hint="eastAsia" w:ascii="Times New Roman" w:hAnsi="Times New Roman" w:eastAsia="仿宋_GB2312" w:cs="Times New Roman"/>
                <w:szCs w:val="21"/>
              </w:rPr>
              <w:t>35</w:t>
            </w:r>
            <w:r>
              <w:rPr>
                <w:rFonts w:ascii="Times New Roman" w:hAnsi="Times New Roman" w:eastAsia="仿宋_GB2312" w:cs="Times New Roman"/>
                <w:szCs w:val="21"/>
              </w:rPr>
              <w:t>岁以下（198</w:t>
            </w:r>
            <w:r>
              <w:rPr>
                <w:rFonts w:hint="eastAsia" w:ascii="Times New Roman" w:hAnsi="Times New Roman" w:eastAsia="仿宋_GB2312" w:cs="Times New Roman"/>
                <w:szCs w:val="21"/>
              </w:rPr>
              <w:t>9</w:t>
            </w:r>
            <w:r>
              <w:rPr>
                <w:rFonts w:ascii="Times New Roman" w:hAnsi="Times New Roman" w:eastAsia="仿宋_GB2312" w:cs="Times New Roman"/>
                <w:szCs w:val="21"/>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szCs w:val="21"/>
              </w:rPr>
              <w:t>以后出生）；</w:t>
            </w:r>
          </w:p>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color w:val="000000" w:themeColor="text1"/>
                <w:szCs w:val="21"/>
                <w14:textFill>
                  <w14:solidFill>
                    <w14:schemeClr w14:val="tx1"/>
                  </w14:solidFill>
                </w14:textFill>
              </w:rPr>
              <w:t>2.具有5年以上招投标代理及供应链管理工作经验；</w:t>
            </w:r>
          </w:p>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3.具有较强的逻辑思维能力，精通招投标法律法规及采购管理流程；</w:t>
            </w:r>
          </w:p>
          <w:p>
            <w:pPr>
              <w:spacing w:line="320" w:lineRule="exact"/>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szCs w:val="21"/>
              </w:rPr>
              <w:t>4.具备供应链成本及风险管控能力。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108</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文秘</w:t>
            </w:r>
          </w:p>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（综合办公室）</w:t>
            </w:r>
          </w:p>
        </w:tc>
        <w:tc>
          <w:tcPr>
            <w:tcW w:w="465" w:type="dxa"/>
            <w:vAlign w:val="center"/>
          </w:tcPr>
          <w:p>
            <w:pPr>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spacing w:line="320" w:lineRule="exact"/>
              <w:jc w:val="left"/>
              <w:rPr>
                <w:rFonts w:ascii="Times New Roman" w:hAnsi="Times New Roman" w:eastAsia="仿宋_GB2312" w:cs="Times New Roman"/>
                <w:szCs w:val="21"/>
              </w:rPr>
            </w:pPr>
            <w:r>
              <w:rPr>
                <w:rFonts w:ascii="Times New Roman" w:hAnsi="Times New Roman" w:eastAsia="仿宋_GB2312" w:cs="Times New Roman"/>
                <w:szCs w:val="21"/>
              </w:rPr>
              <w:t>1.全日制本科及以上学历，中文、</w:t>
            </w:r>
            <w:r>
              <w:rPr>
                <w:rFonts w:hint="eastAsia" w:ascii="Times New Roman" w:hAnsi="Times New Roman" w:eastAsia="仿宋_GB2312" w:cs="Times New Roman"/>
                <w:szCs w:val="21"/>
              </w:rPr>
              <w:t>文秘、</w:t>
            </w:r>
            <w:r>
              <w:rPr>
                <w:rFonts w:ascii="Times New Roman" w:hAnsi="Times New Roman" w:eastAsia="仿宋_GB2312" w:cs="Times New Roman"/>
                <w:szCs w:val="21"/>
              </w:rPr>
              <w:t>新闻</w:t>
            </w:r>
            <w:r>
              <w:rPr>
                <w:rFonts w:hint="eastAsia" w:ascii="Times New Roman" w:hAnsi="Times New Roman" w:eastAsia="仿宋_GB2312" w:cs="Times New Roman"/>
                <w:szCs w:val="21"/>
              </w:rPr>
              <w:t>学</w:t>
            </w:r>
            <w:r>
              <w:rPr>
                <w:rFonts w:ascii="Times New Roman" w:hAnsi="Times New Roman" w:eastAsia="仿宋_GB2312" w:cs="Times New Roman"/>
                <w:szCs w:val="21"/>
              </w:rPr>
              <w:t>等相关专业，年龄在3</w:t>
            </w:r>
            <w:r>
              <w:rPr>
                <w:rFonts w:hint="eastAsia" w:ascii="Times New Roman" w:hAnsi="Times New Roman" w:eastAsia="仿宋_GB2312" w:cs="Times New Roman"/>
                <w:szCs w:val="21"/>
              </w:rPr>
              <w:t>5</w:t>
            </w:r>
            <w:r>
              <w:rPr>
                <w:rFonts w:ascii="Times New Roman" w:hAnsi="Times New Roman" w:eastAsia="仿宋_GB2312" w:cs="Times New Roman"/>
                <w:szCs w:val="21"/>
              </w:rPr>
              <w:t>岁以下（19</w:t>
            </w:r>
            <w:r>
              <w:rPr>
                <w:rFonts w:hint="eastAsia" w:ascii="Times New Roman" w:hAnsi="Times New Roman" w:eastAsia="仿宋_GB2312" w:cs="Times New Roman"/>
                <w:szCs w:val="21"/>
              </w:rPr>
              <w:t>89</w:t>
            </w:r>
            <w:r>
              <w:rPr>
                <w:rFonts w:ascii="Times New Roman" w:hAnsi="Times New Roman" w:eastAsia="仿宋_GB2312" w:cs="Times New Roman"/>
                <w:szCs w:val="21"/>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szCs w:val="21"/>
              </w:rPr>
              <w:t>以后出生）；</w:t>
            </w:r>
          </w:p>
          <w:p>
            <w:pPr>
              <w:spacing w:line="32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szCs w:val="21"/>
              </w:rPr>
              <w:t>2.</w:t>
            </w:r>
            <w:r>
              <w:rPr>
                <w:rFonts w:ascii="Times New Roman" w:hAnsi="Times New Roman" w:eastAsia="仿宋_GB2312" w:cs="Times New Roman"/>
                <w:color w:val="000000" w:themeColor="text1"/>
                <w:szCs w:val="21"/>
                <w14:textFill>
                  <w14:solidFill>
                    <w14:schemeClr w14:val="tx1"/>
                  </w14:solidFill>
                </w14:textFill>
              </w:rPr>
              <w:t>具</w:t>
            </w:r>
            <w:r>
              <w:rPr>
                <w:rFonts w:hint="eastAsia" w:ascii="Times New Roman" w:hAnsi="Times New Roman" w:eastAsia="仿宋_GB2312" w:cs="Times New Roman"/>
                <w:color w:val="000000" w:themeColor="text1"/>
                <w:szCs w:val="21"/>
                <w14:textFill>
                  <w14:solidFill>
                    <w14:schemeClr w14:val="tx1"/>
                  </w14:solidFill>
                </w14:textFill>
              </w:rPr>
              <w:t>有3年以上行政事业单位、国有企业公文</w:t>
            </w:r>
            <w:r>
              <w:rPr>
                <w:rFonts w:ascii="Times New Roman" w:hAnsi="Times New Roman" w:eastAsia="仿宋_GB2312" w:cs="Times New Roman"/>
                <w:color w:val="000000" w:themeColor="text1"/>
                <w:szCs w:val="21"/>
                <w14:textFill>
                  <w14:solidFill>
                    <w14:schemeClr w14:val="tx1"/>
                  </w14:solidFill>
                </w14:textFill>
              </w:rPr>
              <w:t>写作相关经验</w:t>
            </w:r>
            <w:r>
              <w:rPr>
                <w:rFonts w:hint="eastAsia" w:ascii="Times New Roman" w:hAnsi="Times New Roman" w:eastAsia="仿宋_GB2312" w:cs="Times New Roman"/>
                <w:color w:val="000000" w:themeColor="text1"/>
                <w:szCs w:val="21"/>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有扎实的文字处理和语言表达能力</w:t>
            </w:r>
            <w:r>
              <w:rPr>
                <w:rFonts w:hint="eastAsia" w:ascii="Times New Roman" w:hAnsi="Times New Roman" w:eastAsia="仿宋_GB2312" w:cs="Times New Roman"/>
                <w:color w:val="000000" w:themeColor="text1"/>
                <w:szCs w:val="21"/>
                <w14:textFill>
                  <w14:solidFill>
                    <w14:schemeClr w14:val="tx1"/>
                  </w14:solidFill>
                </w14:textFill>
              </w:rPr>
              <w:t>；</w:t>
            </w:r>
          </w:p>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color w:val="000000" w:themeColor="text1"/>
                <w:szCs w:val="21"/>
                <w14:textFill>
                  <w14:solidFill>
                    <w14:schemeClr w14:val="tx1"/>
                  </w14:solidFill>
                </w14:textFill>
              </w:rPr>
              <w:t>3.</w:t>
            </w:r>
            <w:r>
              <w:rPr>
                <w:rFonts w:ascii="Times New Roman" w:hAnsi="Times New Roman" w:eastAsia="仿宋_GB2312" w:cs="Times New Roman"/>
                <w:color w:val="000000" w:themeColor="text1"/>
                <w:szCs w:val="21"/>
                <w14:textFill>
                  <w14:solidFill>
                    <w14:schemeClr w14:val="tx1"/>
                  </w14:solidFill>
                </w14:textFill>
              </w:rPr>
              <w:t>熟练操作办公自动化系统，能够独立完成企业各类工作报告</w:t>
            </w:r>
            <w:r>
              <w:rPr>
                <w:rFonts w:hint="eastAsia" w:ascii="Times New Roman" w:hAnsi="Times New Roman" w:eastAsia="仿宋_GB2312" w:cs="Times New Roman"/>
                <w:color w:val="000000" w:themeColor="text1"/>
                <w:szCs w:val="21"/>
                <w14:textFill>
                  <w14:solidFill>
                    <w14:schemeClr w14:val="tx1"/>
                  </w14:solidFill>
                </w14:textFill>
              </w:rPr>
              <w:t>、综合报表、行文起草等工作，</w:t>
            </w:r>
            <w:r>
              <w:rPr>
                <w:rFonts w:ascii="Times New Roman" w:hAnsi="Times New Roman" w:eastAsia="仿宋_GB2312" w:cs="Times New Roman"/>
                <w:szCs w:val="21"/>
              </w:rPr>
              <w:t>有高度的敬业精神和责任心，能够主动、高效</w:t>
            </w:r>
            <w:r>
              <w:rPr>
                <w:rFonts w:hint="eastAsia" w:ascii="Times New Roman" w:hAnsi="Times New Roman" w:eastAsia="仿宋_GB2312" w:cs="Times New Roman"/>
                <w:szCs w:val="21"/>
                <w:lang w:val="en-US" w:eastAsia="zh-CN"/>
              </w:rPr>
              <w:t>地</w:t>
            </w:r>
            <w:r>
              <w:rPr>
                <w:rFonts w:ascii="Times New Roman" w:hAnsi="Times New Roman" w:eastAsia="仿宋_GB2312" w:cs="Times New Roman"/>
                <w:szCs w:val="21"/>
              </w:rPr>
              <w:t>完成各项工作</w:t>
            </w:r>
            <w:r>
              <w:rPr>
                <w:rFonts w:hint="eastAsia" w:ascii="Times New Roman" w:hAnsi="Times New Roman" w:eastAsia="仿宋_GB2312" w:cs="Times New Roman"/>
                <w:szCs w:val="21"/>
              </w:rPr>
              <w:t>，</w:t>
            </w:r>
            <w:r>
              <w:rPr>
                <w:rFonts w:hint="eastAsia" w:ascii="Times New Roman" w:hAnsi="Times New Roman" w:eastAsia="仿宋_GB2312" w:cs="Times New Roman"/>
                <w:color w:val="000000" w:themeColor="text1"/>
                <w:szCs w:val="21"/>
                <w14:textFill>
                  <w14:solidFill>
                    <w14:schemeClr w14:val="tx1"/>
                  </w14:solidFill>
                </w14:textFill>
              </w:rPr>
              <w:t>有较强的组织及协调沟通能力，执行力强。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695" w:type="dxa"/>
            <w:vMerge w:val="restart"/>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开封教投教育体育服务有限公司</w:t>
            </w: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201</w:t>
            </w:r>
          </w:p>
        </w:tc>
        <w:tc>
          <w:tcPr>
            <w:tcW w:w="1095" w:type="dxa"/>
            <w:vAlign w:val="center"/>
          </w:tcPr>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公司</w:t>
            </w:r>
          </w:p>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szCs w:val="21"/>
              </w:rPr>
              <w:t>负责人</w:t>
            </w:r>
          </w:p>
        </w:tc>
        <w:tc>
          <w:tcPr>
            <w:tcW w:w="465" w:type="dxa"/>
            <w:vAlign w:val="center"/>
          </w:tcPr>
          <w:p>
            <w:pPr>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snapToGrid w:val="0"/>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1.全日制本科及以上学历，年龄在40岁以下（1984年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hint="eastAsia" w:ascii="Times New Roman" w:hAnsi="Times New Roman" w:eastAsia="仿宋_GB2312" w:cs="Times New Roman"/>
                <w:szCs w:val="21"/>
              </w:rPr>
              <w:t>以后出生），条件特别优秀者年龄可适当放宽；</w:t>
            </w:r>
          </w:p>
          <w:p>
            <w:pPr>
              <w:snapToGrid w:val="0"/>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2.具有教育培训、研学、赛事、校园服务等相关行业工作经验，有2年及以上同层级公司总经理（负责人）或3年及以上副总经理岗位的工作经验及业绩；</w:t>
            </w:r>
          </w:p>
          <w:p>
            <w:pPr>
              <w:snapToGrid w:val="0"/>
              <w:spacing w:line="320" w:lineRule="exact"/>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szCs w:val="21"/>
              </w:rPr>
              <w:t>3.掌握行业经营管理、市场营销、财务管理等方面的知识，熟悉现代企业管理模式和运营流程，具有资源整合和商业转化能力，</w:t>
            </w:r>
            <w:r>
              <w:rPr>
                <w:rFonts w:ascii="Times New Roman" w:hAnsi="Times New Roman" w:eastAsia="仿宋_GB2312" w:cs="Times New Roman"/>
                <w:color w:val="000000" w:themeColor="text1"/>
                <w:szCs w:val="21"/>
                <w14:textFill>
                  <w14:solidFill>
                    <w14:schemeClr w14:val="tx1"/>
                  </w14:solidFill>
                </w14:textFill>
              </w:rPr>
              <w:t>有较强</w:t>
            </w:r>
            <w:r>
              <w:rPr>
                <w:rFonts w:hint="eastAsia" w:ascii="Times New Roman" w:hAnsi="Times New Roman" w:eastAsia="仿宋_GB2312" w:cs="Times New Roman"/>
                <w:color w:val="000000" w:themeColor="text1"/>
                <w:szCs w:val="21"/>
                <w14:textFill>
                  <w14:solidFill>
                    <w14:schemeClr w14:val="tx1"/>
                  </w14:solidFill>
                </w14:textFill>
              </w:rPr>
              <w:t>的</w:t>
            </w:r>
            <w:r>
              <w:rPr>
                <w:rFonts w:ascii="Times New Roman" w:hAnsi="Times New Roman" w:eastAsia="仿宋_GB2312" w:cs="Times New Roman"/>
                <w:color w:val="000000" w:themeColor="text1"/>
                <w:szCs w:val="21"/>
                <w14:textFill>
                  <w14:solidFill>
                    <w14:schemeClr w14:val="tx1"/>
                  </w14:solidFill>
                </w14:textFill>
              </w:rPr>
              <w:t>沟通</w:t>
            </w:r>
            <w:r>
              <w:rPr>
                <w:rFonts w:hint="eastAsia" w:ascii="Times New Roman" w:hAnsi="Times New Roman" w:eastAsia="仿宋_GB2312" w:cs="Times New Roman"/>
                <w:color w:val="000000" w:themeColor="text1"/>
                <w:szCs w:val="21"/>
                <w14:textFill>
                  <w14:solidFill>
                    <w14:schemeClr w14:val="tx1"/>
                  </w14:solidFill>
                </w14:textFill>
              </w:rPr>
              <w:t>能力、</w:t>
            </w:r>
            <w:r>
              <w:rPr>
                <w:rFonts w:ascii="Times New Roman" w:hAnsi="Times New Roman" w:eastAsia="仿宋_GB2312" w:cs="Times New Roman"/>
                <w:color w:val="000000" w:themeColor="text1"/>
                <w:szCs w:val="21"/>
                <w14:textFill>
                  <w14:solidFill>
                    <w14:schemeClr w14:val="tx1"/>
                  </w14:solidFill>
                </w14:textFill>
              </w:rPr>
              <w:t>协调组织能力</w:t>
            </w:r>
            <w:r>
              <w:rPr>
                <w:rFonts w:hint="eastAsia" w:ascii="Times New Roman" w:hAnsi="Times New Roman" w:eastAsia="仿宋_GB2312"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202</w:t>
            </w:r>
          </w:p>
        </w:tc>
        <w:tc>
          <w:tcPr>
            <w:tcW w:w="1095" w:type="dxa"/>
            <w:vAlign w:val="center"/>
          </w:tcPr>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运营</w:t>
            </w:r>
          </w:p>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szCs w:val="21"/>
              </w:rPr>
              <w:t>负责人</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1.全日制本科及以上学历，市场营销</w:t>
            </w:r>
            <w:r>
              <w:rPr>
                <w:rFonts w:hint="eastAsia" w:ascii="Times New Roman" w:hAnsi="Times New Roman" w:eastAsia="仿宋_GB2312" w:cs="Times New Roman"/>
                <w:color w:val="000000" w:themeColor="text1"/>
                <w:szCs w:val="21"/>
                <w14:textFill>
                  <w14:solidFill>
                    <w14:schemeClr w14:val="tx1"/>
                  </w14:solidFill>
                </w14:textFill>
              </w:rPr>
              <w:t>、企业管理等相</w:t>
            </w:r>
            <w:r>
              <w:rPr>
                <w:rFonts w:ascii="Times New Roman" w:hAnsi="Times New Roman" w:eastAsia="仿宋_GB2312" w:cs="Times New Roman"/>
                <w:color w:val="000000" w:themeColor="text1"/>
                <w:szCs w:val="21"/>
                <w14:textFill>
                  <w14:solidFill>
                    <w14:schemeClr w14:val="tx1"/>
                  </w14:solidFill>
                </w14:textFill>
              </w:rPr>
              <w:t>关专业，年龄在40岁以下（198</w:t>
            </w:r>
            <w:r>
              <w:rPr>
                <w:rFonts w:hint="eastAsia" w:ascii="Times New Roman" w:hAnsi="Times New Roman" w:eastAsia="仿宋_GB2312" w:cs="Times New Roman"/>
                <w:color w:val="000000" w:themeColor="text1"/>
                <w:szCs w:val="21"/>
                <w14:textFill>
                  <w14:solidFill>
                    <w14:schemeClr w14:val="tx1"/>
                  </w14:solidFill>
                </w14:textFill>
              </w:rPr>
              <w:t>4</w:t>
            </w:r>
            <w:r>
              <w:rPr>
                <w:rFonts w:ascii="Times New Roman" w:hAnsi="Times New Roman" w:eastAsia="仿宋_GB2312" w:cs="Times New Roman"/>
                <w:color w:val="000000" w:themeColor="text1"/>
                <w:szCs w:val="21"/>
                <w14:textFill>
                  <w14:solidFill>
                    <w14:schemeClr w14:val="tx1"/>
                  </w14:solidFill>
                </w14:textFill>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color w:val="000000" w:themeColor="text1"/>
                <w:szCs w:val="21"/>
                <w14:textFill>
                  <w14:solidFill>
                    <w14:schemeClr w14:val="tx1"/>
                  </w14:solidFill>
                </w14:textFill>
              </w:rPr>
              <w:t>以后出生）；</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2.具有</w:t>
            </w:r>
            <w:r>
              <w:rPr>
                <w:rFonts w:hint="eastAsia" w:ascii="Times New Roman" w:hAnsi="Times New Roman" w:eastAsia="仿宋_GB2312" w:cs="Times New Roman"/>
                <w:color w:val="000000" w:themeColor="text1"/>
                <w:szCs w:val="21"/>
                <w14:textFill>
                  <w14:solidFill>
                    <w14:schemeClr w14:val="tx1"/>
                  </w14:solidFill>
                </w14:textFill>
              </w:rPr>
              <w:t>5</w:t>
            </w:r>
            <w:r>
              <w:rPr>
                <w:rFonts w:ascii="Times New Roman" w:hAnsi="Times New Roman" w:eastAsia="仿宋_GB2312" w:cs="Times New Roman"/>
                <w:color w:val="000000" w:themeColor="text1"/>
                <w:szCs w:val="21"/>
                <w14:textFill>
                  <w14:solidFill>
                    <w14:schemeClr w14:val="tx1"/>
                  </w14:solidFill>
                </w14:textFill>
              </w:rPr>
              <w:t>年及以上市场营销和管理经验，有研学项目、体育赛事、教育体育类项目经营管理经验</w:t>
            </w:r>
            <w:r>
              <w:rPr>
                <w:rFonts w:hint="eastAsia" w:ascii="Times New Roman" w:hAnsi="Times New Roman" w:eastAsia="仿宋_GB2312" w:cs="Times New Roman"/>
                <w:szCs w:val="21"/>
              </w:rPr>
              <w:t>及实际成绩，有资源整合和商业转化能力</w:t>
            </w:r>
            <w:r>
              <w:rPr>
                <w:rFonts w:hint="eastAsia" w:ascii="Times New Roman" w:hAnsi="Times New Roman" w:eastAsia="仿宋_GB2312" w:cs="Times New Roman"/>
                <w:color w:val="000000" w:themeColor="text1"/>
                <w:szCs w:val="21"/>
                <w14:textFill>
                  <w14:solidFill>
                    <w14:schemeClr w14:val="tx1"/>
                  </w14:solidFill>
                </w14:textFill>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3.具有独立带队开展市场化经营业务的能力及实绩，能够统筹公司多种经营业务发展，</w:t>
            </w:r>
            <w:r>
              <w:rPr>
                <w:rFonts w:ascii="Times New Roman" w:hAnsi="Times New Roman" w:eastAsia="仿宋_GB2312" w:cs="Times New Roman"/>
                <w:color w:val="000000" w:themeColor="text1"/>
                <w:szCs w:val="21"/>
                <w14:textFill>
                  <w14:solidFill>
                    <w14:schemeClr w14:val="tx1"/>
                  </w14:solidFill>
                </w14:textFill>
              </w:rPr>
              <w:t>有较强的市场感知能力，能够敏锐地把握市场动态</w:t>
            </w:r>
            <w:r>
              <w:rPr>
                <w:rFonts w:hint="eastAsia" w:ascii="Times New Roman" w:hAnsi="Times New Roman" w:eastAsia="仿宋_GB2312" w:cs="Times New Roman"/>
                <w:color w:val="000000" w:themeColor="text1"/>
                <w:szCs w:val="21"/>
                <w14:textFill>
                  <w14:solidFill>
                    <w14:schemeClr w14:val="tx1"/>
                  </w14:solidFill>
                </w14:textFill>
              </w:rPr>
              <w:t>及</w:t>
            </w:r>
            <w:r>
              <w:rPr>
                <w:rFonts w:ascii="Times New Roman" w:hAnsi="Times New Roman" w:eastAsia="仿宋_GB2312" w:cs="Times New Roman"/>
                <w:color w:val="000000" w:themeColor="text1"/>
                <w:szCs w:val="21"/>
                <w14:textFill>
                  <w14:solidFill>
                    <w14:schemeClr w14:val="tx1"/>
                  </w14:solidFill>
                </w14:textFill>
              </w:rPr>
              <w:t>方向，有较强</w:t>
            </w:r>
            <w:r>
              <w:rPr>
                <w:rFonts w:hint="eastAsia" w:ascii="Times New Roman" w:hAnsi="Times New Roman" w:eastAsia="仿宋_GB2312" w:cs="Times New Roman"/>
                <w:color w:val="000000" w:themeColor="text1"/>
                <w:szCs w:val="21"/>
                <w14:textFill>
                  <w14:solidFill>
                    <w14:schemeClr w14:val="tx1"/>
                  </w14:solidFill>
                </w14:textFill>
              </w:rPr>
              <w:t>的</w:t>
            </w:r>
            <w:r>
              <w:rPr>
                <w:rFonts w:ascii="Times New Roman" w:hAnsi="Times New Roman" w:eastAsia="仿宋_GB2312" w:cs="Times New Roman"/>
                <w:color w:val="000000" w:themeColor="text1"/>
                <w:szCs w:val="21"/>
                <w14:textFill>
                  <w14:solidFill>
                    <w14:schemeClr w14:val="tx1"/>
                  </w14:solidFill>
                </w14:textFill>
              </w:rPr>
              <w:t>沟通</w:t>
            </w:r>
            <w:r>
              <w:rPr>
                <w:rFonts w:hint="eastAsia" w:ascii="Times New Roman" w:hAnsi="Times New Roman" w:eastAsia="仿宋_GB2312" w:cs="Times New Roman"/>
                <w:color w:val="000000" w:themeColor="text1"/>
                <w:szCs w:val="21"/>
                <w14:textFill>
                  <w14:solidFill>
                    <w14:schemeClr w14:val="tx1"/>
                  </w14:solidFill>
                </w14:textFill>
              </w:rPr>
              <w:t>能力与</w:t>
            </w:r>
            <w:r>
              <w:rPr>
                <w:rFonts w:ascii="Times New Roman" w:hAnsi="Times New Roman" w:eastAsia="仿宋_GB2312" w:cs="Times New Roman"/>
                <w:color w:val="000000" w:themeColor="text1"/>
                <w:szCs w:val="21"/>
                <w14:textFill>
                  <w14:solidFill>
                    <w14:schemeClr w14:val="tx1"/>
                  </w14:solidFill>
                </w14:textFill>
              </w:rPr>
              <w:t>协调组织能力</w:t>
            </w:r>
            <w:r>
              <w:rPr>
                <w:rFonts w:hint="eastAsia" w:ascii="Times New Roman" w:hAnsi="Times New Roman" w:eastAsia="仿宋_GB2312"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203</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高级经理</w:t>
            </w:r>
          </w:p>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（赛事运营）</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1.全日制本科及以上学历，体育、市场营销类相关专业，年龄在40岁以下（198</w:t>
            </w:r>
            <w:r>
              <w:rPr>
                <w:rFonts w:hint="eastAsia" w:ascii="Times New Roman" w:hAnsi="Times New Roman" w:eastAsia="仿宋_GB2312" w:cs="Times New Roman"/>
                <w:color w:val="000000" w:themeColor="text1"/>
                <w:szCs w:val="21"/>
                <w14:textFill>
                  <w14:solidFill>
                    <w14:schemeClr w14:val="tx1"/>
                  </w14:solidFill>
                </w14:textFill>
              </w:rPr>
              <w:t>4</w:t>
            </w:r>
            <w:r>
              <w:rPr>
                <w:rFonts w:ascii="Times New Roman" w:hAnsi="Times New Roman" w:eastAsia="仿宋_GB2312" w:cs="Times New Roman"/>
                <w:color w:val="000000" w:themeColor="text1"/>
                <w:szCs w:val="21"/>
                <w14:textFill>
                  <w14:solidFill>
                    <w14:schemeClr w14:val="tx1"/>
                  </w14:solidFill>
                </w14:textFill>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color w:val="000000" w:themeColor="text1"/>
                <w:szCs w:val="21"/>
                <w14:textFill>
                  <w14:solidFill>
                    <w14:schemeClr w14:val="tx1"/>
                  </w14:solidFill>
                </w14:textFill>
              </w:rPr>
              <w:t>以后出生）；</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2.具有</w:t>
            </w:r>
            <w:r>
              <w:rPr>
                <w:rFonts w:hint="eastAsia" w:ascii="Times New Roman" w:hAnsi="Times New Roman" w:eastAsia="仿宋_GB2312" w:cs="Times New Roman"/>
                <w:color w:val="000000" w:themeColor="text1"/>
                <w:szCs w:val="21"/>
                <w14:textFill>
                  <w14:solidFill>
                    <w14:schemeClr w14:val="tx1"/>
                  </w14:solidFill>
                </w14:textFill>
              </w:rPr>
              <w:t>5</w:t>
            </w:r>
            <w:r>
              <w:rPr>
                <w:rFonts w:ascii="Times New Roman" w:hAnsi="Times New Roman" w:eastAsia="仿宋_GB2312" w:cs="Times New Roman"/>
                <w:color w:val="000000" w:themeColor="text1"/>
                <w:szCs w:val="21"/>
                <w14:textFill>
                  <w14:solidFill>
                    <w14:schemeClr w14:val="tx1"/>
                  </w14:solidFill>
                </w14:textFill>
              </w:rPr>
              <w:t>年以上赛事执行与策划相关经验</w:t>
            </w:r>
            <w:r>
              <w:rPr>
                <w:rFonts w:hint="eastAsia" w:ascii="Times New Roman" w:hAnsi="Times New Roman" w:eastAsia="仿宋_GB2312" w:cs="Times New Roman"/>
                <w:color w:val="000000" w:themeColor="text1"/>
                <w:szCs w:val="21"/>
                <w14:textFill>
                  <w14:solidFill>
                    <w14:schemeClr w14:val="tx1"/>
                  </w14:solidFill>
                </w14:textFill>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3.具有独立组织和完成整体策划项目能力，能</w:t>
            </w:r>
            <w:r>
              <w:rPr>
                <w:rFonts w:hint="eastAsia" w:ascii="Times New Roman" w:hAnsi="Times New Roman" w:eastAsia="仿宋_GB2312" w:cs="Times New Roman"/>
                <w:color w:val="000000" w:themeColor="text1"/>
                <w:szCs w:val="21"/>
                <w14:textFill>
                  <w14:solidFill>
                    <w14:schemeClr w14:val="tx1"/>
                  </w14:solidFill>
                </w14:textFill>
              </w:rPr>
              <w:t>够</w:t>
            </w:r>
            <w:r>
              <w:rPr>
                <w:rFonts w:ascii="Times New Roman" w:hAnsi="Times New Roman" w:eastAsia="仿宋_GB2312" w:cs="Times New Roman"/>
                <w:color w:val="000000" w:themeColor="text1"/>
                <w:szCs w:val="21"/>
                <w14:textFill>
                  <w14:solidFill>
                    <w14:schemeClr w14:val="tx1"/>
                  </w14:solidFill>
                </w14:textFill>
              </w:rPr>
              <w:t>准确把握市场信息，</w:t>
            </w:r>
            <w:r>
              <w:rPr>
                <w:rFonts w:hint="eastAsia" w:ascii="Times New Roman" w:hAnsi="Times New Roman" w:eastAsia="仿宋_GB2312" w:cs="Times New Roman"/>
                <w:color w:val="000000" w:themeColor="text1"/>
                <w:szCs w:val="21"/>
                <w14:textFill>
                  <w14:solidFill>
                    <w14:schemeClr w14:val="tx1"/>
                  </w14:solidFill>
                </w14:textFill>
              </w:rPr>
              <w:t>善于</w:t>
            </w:r>
            <w:r>
              <w:rPr>
                <w:rFonts w:ascii="Times New Roman" w:hAnsi="Times New Roman" w:eastAsia="仿宋_GB2312" w:cs="Times New Roman"/>
                <w:color w:val="000000" w:themeColor="text1"/>
                <w:szCs w:val="21"/>
                <w14:textFill>
                  <w14:solidFill>
                    <w14:schemeClr w14:val="tx1"/>
                  </w14:solidFill>
                </w14:textFill>
              </w:rPr>
              <w:t>发掘商业机会和行业资源</w:t>
            </w:r>
            <w:r>
              <w:rPr>
                <w:rFonts w:hint="eastAsia" w:ascii="Times New Roman" w:hAnsi="Times New Roman" w:eastAsia="仿宋_GB2312" w:cs="Times New Roman"/>
                <w:color w:val="000000" w:themeColor="text1"/>
                <w:szCs w:val="21"/>
                <w14:textFill>
                  <w14:solidFill>
                    <w14:schemeClr w14:val="tx1"/>
                  </w14:solidFill>
                </w14:textFill>
              </w:rPr>
              <w:t>，具备商业变现能力，</w:t>
            </w:r>
            <w:r>
              <w:rPr>
                <w:rFonts w:ascii="Times New Roman" w:hAnsi="Times New Roman" w:eastAsia="仿宋_GB2312" w:cs="Times New Roman"/>
                <w:color w:val="000000" w:themeColor="text1"/>
                <w:szCs w:val="21"/>
                <w14:textFill>
                  <w14:solidFill>
                    <w14:schemeClr w14:val="tx1"/>
                  </w14:solidFill>
                </w14:textFill>
              </w:rPr>
              <w:t>具有良好的职业素养和业务技能，</w:t>
            </w:r>
            <w:r>
              <w:rPr>
                <w:rFonts w:hint="eastAsia" w:ascii="Times New Roman" w:hAnsi="Times New Roman" w:eastAsia="仿宋_GB2312" w:cs="Times New Roman"/>
                <w:color w:val="000000" w:themeColor="text1"/>
                <w:szCs w:val="21"/>
                <w14:textFill>
                  <w14:solidFill>
                    <w14:schemeClr w14:val="tx1"/>
                  </w14:solidFill>
                </w14:textFill>
              </w:rPr>
              <w:t>以及</w:t>
            </w:r>
            <w:r>
              <w:rPr>
                <w:rFonts w:ascii="Times New Roman" w:hAnsi="Times New Roman" w:eastAsia="仿宋_GB2312" w:cs="Times New Roman"/>
                <w:color w:val="000000" w:themeColor="text1"/>
                <w:szCs w:val="21"/>
                <w14:textFill>
                  <w14:solidFill>
                    <w14:schemeClr w14:val="tx1"/>
                  </w14:solidFill>
                </w14:textFill>
              </w:rPr>
              <w:t>较强的团队合作意识</w:t>
            </w:r>
            <w:r>
              <w:rPr>
                <w:rFonts w:hint="eastAsia" w:ascii="Times New Roman" w:hAnsi="Times New Roman" w:eastAsia="仿宋_GB2312" w:cs="Times New Roman"/>
                <w:color w:val="000000" w:themeColor="text1"/>
                <w:szCs w:val="21"/>
                <w14:textFill>
                  <w14:solidFill>
                    <w14:schemeClr w14:val="tx1"/>
                  </w14:solidFill>
                </w14:textFill>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w:t>
            </w:r>
            <w:r>
              <w:rPr>
                <w:rFonts w:ascii="Times New Roman" w:hAnsi="Times New Roman" w:eastAsia="仿宋_GB2312" w:cs="Times New Roman"/>
                <w:color w:val="000000" w:themeColor="text1"/>
                <w:szCs w:val="21"/>
                <w14:textFill>
                  <w14:solidFill>
                    <w14:schemeClr w14:val="tx1"/>
                  </w14:solidFill>
                </w14:textFill>
              </w:rPr>
              <w:t>具有重大赛事</w:t>
            </w:r>
            <w:r>
              <w:rPr>
                <w:rFonts w:hint="eastAsia" w:ascii="Times New Roman" w:hAnsi="Times New Roman" w:eastAsia="仿宋_GB2312" w:cs="Times New Roman"/>
                <w:color w:val="000000" w:themeColor="text1"/>
                <w:szCs w:val="21"/>
                <w14:textFill>
                  <w14:solidFill>
                    <w14:schemeClr w14:val="tx1"/>
                  </w14:solidFill>
                </w14:textFill>
              </w:rPr>
              <w:t>活动（体育类、教育类等）</w:t>
            </w:r>
            <w:r>
              <w:rPr>
                <w:rFonts w:ascii="Times New Roman" w:hAnsi="Times New Roman" w:eastAsia="仿宋_GB2312" w:cs="Times New Roman"/>
                <w:color w:val="000000" w:themeColor="text1"/>
                <w:szCs w:val="21"/>
                <w14:textFill>
                  <w14:solidFill>
                    <w14:schemeClr w14:val="tx1"/>
                  </w14:solidFill>
                </w14:textFill>
              </w:rPr>
              <w:t>筹办运营经验</w:t>
            </w:r>
            <w:r>
              <w:rPr>
                <w:rFonts w:hint="eastAsia" w:ascii="Times New Roman" w:hAnsi="Times New Roman" w:eastAsia="仿宋_GB2312" w:cs="Times New Roman"/>
                <w:color w:val="000000" w:themeColor="text1"/>
                <w:szCs w:val="21"/>
                <w14:textFill>
                  <w14:solidFill>
                    <w14:schemeClr w14:val="tx1"/>
                  </w14:solidFill>
                </w14:textFill>
              </w:rPr>
              <w:t>、负责过市级及以上赛事活动者优先。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204</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运营经理</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1.全日制本科及以上学历，市场营销</w:t>
            </w:r>
            <w:r>
              <w:rPr>
                <w:rFonts w:hint="eastAsia" w:ascii="Times New Roman" w:hAnsi="Times New Roman" w:eastAsia="仿宋_GB2312" w:cs="Times New Roman"/>
                <w:color w:val="000000" w:themeColor="text1"/>
                <w:szCs w:val="21"/>
                <w14:textFill>
                  <w14:solidFill>
                    <w14:schemeClr w14:val="tx1"/>
                  </w14:solidFill>
                </w14:textFill>
              </w:rPr>
              <w:t>、企业管理等相</w:t>
            </w:r>
            <w:r>
              <w:rPr>
                <w:rFonts w:ascii="Times New Roman" w:hAnsi="Times New Roman" w:eastAsia="仿宋_GB2312" w:cs="Times New Roman"/>
                <w:color w:val="000000" w:themeColor="text1"/>
                <w:szCs w:val="21"/>
                <w14:textFill>
                  <w14:solidFill>
                    <w14:schemeClr w14:val="tx1"/>
                  </w14:solidFill>
                </w14:textFill>
              </w:rPr>
              <w:t>关专业，年龄在</w:t>
            </w:r>
            <w:r>
              <w:rPr>
                <w:rFonts w:hint="eastAsia" w:ascii="Times New Roman" w:hAnsi="Times New Roman" w:eastAsia="仿宋_GB2312" w:cs="Times New Roman"/>
                <w:color w:val="000000" w:themeColor="text1"/>
                <w:szCs w:val="21"/>
                <w14:textFill>
                  <w14:solidFill>
                    <w14:schemeClr w14:val="tx1"/>
                  </w14:solidFill>
                </w14:textFill>
              </w:rPr>
              <w:t>35</w:t>
            </w:r>
            <w:r>
              <w:rPr>
                <w:rFonts w:ascii="Times New Roman" w:hAnsi="Times New Roman" w:eastAsia="仿宋_GB2312" w:cs="Times New Roman"/>
                <w:color w:val="000000" w:themeColor="text1"/>
                <w:szCs w:val="21"/>
                <w14:textFill>
                  <w14:solidFill>
                    <w14:schemeClr w14:val="tx1"/>
                  </w14:solidFill>
                </w14:textFill>
              </w:rPr>
              <w:t>岁以下（198</w:t>
            </w:r>
            <w:r>
              <w:rPr>
                <w:rFonts w:hint="eastAsia" w:ascii="Times New Roman" w:hAnsi="Times New Roman" w:eastAsia="仿宋_GB2312" w:cs="Times New Roman"/>
                <w:color w:val="000000" w:themeColor="text1"/>
                <w:szCs w:val="21"/>
                <w14:textFill>
                  <w14:solidFill>
                    <w14:schemeClr w14:val="tx1"/>
                  </w14:solidFill>
                </w14:textFill>
              </w:rPr>
              <w:t>9</w:t>
            </w:r>
            <w:r>
              <w:rPr>
                <w:rFonts w:ascii="Times New Roman" w:hAnsi="Times New Roman" w:eastAsia="仿宋_GB2312" w:cs="Times New Roman"/>
                <w:color w:val="000000" w:themeColor="text1"/>
                <w:szCs w:val="21"/>
                <w14:textFill>
                  <w14:solidFill>
                    <w14:schemeClr w14:val="tx1"/>
                  </w14:solidFill>
                </w14:textFill>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color w:val="000000" w:themeColor="text1"/>
                <w:szCs w:val="21"/>
                <w14:textFill>
                  <w14:solidFill>
                    <w14:schemeClr w14:val="tx1"/>
                  </w14:solidFill>
                </w14:textFill>
              </w:rPr>
              <w:t>以后出生）；</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2.具有3年及以上市场营销和管理经验</w:t>
            </w:r>
            <w:r>
              <w:rPr>
                <w:rFonts w:hint="eastAsia" w:ascii="Times New Roman" w:hAnsi="Times New Roman" w:eastAsia="仿宋_GB2312" w:cs="Times New Roman"/>
                <w:color w:val="000000" w:themeColor="text1"/>
                <w:szCs w:val="21"/>
                <w14:textFill>
                  <w14:solidFill>
                    <w14:schemeClr w14:val="tx1"/>
                  </w14:solidFill>
                </w14:textFill>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3.具有拓展市场化经营业务的能力及实绩，能够统筹公司多种经营业务发展，有</w:t>
            </w:r>
            <w:r>
              <w:rPr>
                <w:rFonts w:ascii="Times New Roman" w:hAnsi="Times New Roman" w:eastAsia="仿宋_GB2312" w:cs="Times New Roman"/>
                <w:color w:val="000000" w:themeColor="text1"/>
                <w:szCs w:val="21"/>
                <w14:textFill>
                  <w14:solidFill>
                    <w14:schemeClr w14:val="tx1"/>
                  </w14:solidFill>
                </w14:textFill>
              </w:rPr>
              <w:t>较强的市场</w:t>
            </w:r>
            <w:r>
              <w:rPr>
                <w:rFonts w:hint="eastAsia" w:ascii="Times New Roman" w:hAnsi="Times New Roman" w:eastAsia="仿宋_GB2312" w:cs="Times New Roman"/>
                <w:color w:val="000000" w:themeColor="text1"/>
                <w:szCs w:val="21"/>
                <w14:textFill>
                  <w14:solidFill>
                    <w14:schemeClr w14:val="tx1"/>
                  </w14:solidFill>
                </w14:textFill>
              </w:rPr>
              <w:t>洞察</w:t>
            </w:r>
            <w:r>
              <w:rPr>
                <w:rFonts w:ascii="Times New Roman" w:hAnsi="Times New Roman" w:eastAsia="仿宋_GB2312" w:cs="Times New Roman"/>
                <w:color w:val="000000" w:themeColor="text1"/>
                <w:szCs w:val="21"/>
                <w14:textFill>
                  <w14:solidFill>
                    <w14:schemeClr w14:val="tx1"/>
                  </w14:solidFill>
                </w14:textFill>
              </w:rPr>
              <w:t>力，能够敏锐地把握市场动态</w:t>
            </w:r>
            <w:r>
              <w:rPr>
                <w:rFonts w:hint="eastAsia" w:ascii="Times New Roman" w:hAnsi="Times New Roman" w:eastAsia="仿宋_GB2312" w:cs="Times New Roman"/>
                <w:color w:val="000000" w:themeColor="text1"/>
                <w:szCs w:val="21"/>
                <w14:textFill>
                  <w14:solidFill>
                    <w14:schemeClr w14:val="tx1"/>
                  </w14:solidFill>
                </w14:textFill>
              </w:rPr>
              <w:t>及</w:t>
            </w:r>
            <w:r>
              <w:rPr>
                <w:rFonts w:ascii="Times New Roman" w:hAnsi="Times New Roman" w:eastAsia="仿宋_GB2312" w:cs="Times New Roman"/>
                <w:color w:val="000000" w:themeColor="text1"/>
                <w:szCs w:val="21"/>
                <w14:textFill>
                  <w14:solidFill>
                    <w14:schemeClr w14:val="tx1"/>
                  </w14:solidFill>
                </w14:textFill>
              </w:rPr>
              <w:t>方向</w:t>
            </w:r>
            <w:r>
              <w:rPr>
                <w:rFonts w:hint="eastAsia" w:ascii="Times New Roman" w:hAnsi="Times New Roman" w:eastAsia="仿宋_GB2312" w:cs="Times New Roman"/>
                <w:color w:val="000000" w:themeColor="text1"/>
                <w:szCs w:val="21"/>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有较强</w:t>
            </w:r>
            <w:r>
              <w:rPr>
                <w:rFonts w:hint="eastAsia" w:ascii="Times New Roman" w:hAnsi="Times New Roman" w:eastAsia="仿宋_GB2312" w:cs="Times New Roman"/>
                <w:color w:val="000000" w:themeColor="text1"/>
                <w:szCs w:val="21"/>
                <w14:textFill>
                  <w14:solidFill>
                    <w14:schemeClr w14:val="tx1"/>
                  </w14:solidFill>
                </w14:textFill>
              </w:rPr>
              <w:t>的</w:t>
            </w:r>
            <w:r>
              <w:rPr>
                <w:rFonts w:ascii="Times New Roman" w:hAnsi="Times New Roman" w:eastAsia="仿宋_GB2312" w:cs="Times New Roman"/>
                <w:color w:val="000000" w:themeColor="text1"/>
                <w:szCs w:val="21"/>
                <w14:textFill>
                  <w14:solidFill>
                    <w14:schemeClr w14:val="tx1"/>
                  </w14:solidFill>
                </w14:textFill>
              </w:rPr>
              <w:t>沟通</w:t>
            </w:r>
            <w:r>
              <w:rPr>
                <w:rFonts w:hint="eastAsia" w:ascii="Times New Roman" w:hAnsi="Times New Roman" w:eastAsia="仿宋_GB2312" w:cs="Times New Roman"/>
                <w:color w:val="000000" w:themeColor="text1"/>
                <w:szCs w:val="21"/>
                <w14:textFill>
                  <w14:solidFill>
                    <w14:schemeClr w14:val="tx1"/>
                  </w14:solidFill>
                </w14:textFill>
              </w:rPr>
              <w:t>能力、</w:t>
            </w:r>
            <w:r>
              <w:rPr>
                <w:rFonts w:ascii="Times New Roman" w:hAnsi="Times New Roman" w:eastAsia="仿宋_GB2312" w:cs="Times New Roman"/>
                <w:color w:val="000000" w:themeColor="text1"/>
                <w:szCs w:val="21"/>
                <w14:textFill>
                  <w14:solidFill>
                    <w14:schemeClr w14:val="tx1"/>
                  </w14:solidFill>
                </w14:textFill>
              </w:rPr>
              <w:t>协调组织能力；</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w:t>
            </w:r>
            <w:r>
              <w:rPr>
                <w:rFonts w:ascii="Times New Roman" w:hAnsi="Times New Roman" w:eastAsia="仿宋_GB2312" w:cs="Times New Roman"/>
                <w:color w:val="000000" w:themeColor="text1"/>
                <w:szCs w:val="21"/>
                <w14:textFill>
                  <w14:solidFill>
                    <w14:schemeClr w14:val="tx1"/>
                  </w14:solidFill>
                </w14:textFill>
              </w:rPr>
              <w:t>.具有研学项目、体育赛事、教育体育类项目经营管理经验者优先。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205</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运营经理</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1.全日制本科及以上学历，市场营销</w:t>
            </w:r>
            <w:r>
              <w:rPr>
                <w:rFonts w:hint="eastAsia" w:ascii="Times New Roman" w:hAnsi="Times New Roman" w:eastAsia="仿宋_GB2312" w:cs="Times New Roman"/>
                <w:color w:val="000000" w:themeColor="text1"/>
                <w:szCs w:val="21"/>
                <w14:textFill>
                  <w14:solidFill>
                    <w14:schemeClr w14:val="tx1"/>
                  </w14:solidFill>
                </w14:textFill>
              </w:rPr>
              <w:t>、企业管理等相</w:t>
            </w:r>
            <w:r>
              <w:rPr>
                <w:rFonts w:ascii="Times New Roman" w:hAnsi="Times New Roman" w:eastAsia="仿宋_GB2312" w:cs="Times New Roman"/>
                <w:color w:val="000000" w:themeColor="text1"/>
                <w:szCs w:val="21"/>
                <w14:textFill>
                  <w14:solidFill>
                    <w14:schemeClr w14:val="tx1"/>
                  </w14:solidFill>
                </w14:textFill>
              </w:rPr>
              <w:t>关专业，年龄在</w:t>
            </w:r>
            <w:r>
              <w:rPr>
                <w:rFonts w:hint="eastAsia" w:ascii="Times New Roman" w:hAnsi="Times New Roman" w:eastAsia="仿宋_GB2312" w:cs="Times New Roman"/>
                <w:color w:val="000000" w:themeColor="text1"/>
                <w:szCs w:val="21"/>
                <w14:textFill>
                  <w14:solidFill>
                    <w14:schemeClr w14:val="tx1"/>
                  </w14:solidFill>
                </w14:textFill>
              </w:rPr>
              <w:t>35</w:t>
            </w:r>
            <w:r>
              <w:rPr>
                <w:rFonts w:ascii="Times New Roman" w:hAnsi="Times New Roman" w:eastAsia="仿宋_GB2312" w:cs="Times New Roman"/>
                <w:color w:val="000000" w:themeColor="text1"/>
                <w:szCs w:val="21"/>
                <w14:textFill>
                  <w14:solidFill>
                    <w14:schemeClr w14:val="tx1"/>
                  </w14:solidFill>
                </w14:textFill>
              </w:rPr>
              <w:t>岁以下（198</w:t>
            </w:r>
            <w:r>
              <w:rPr>
                <w:rFonts w:hint="eastAsia" w:ascii="Times New Roman" w:hAnsi="Times New Roman" w:eastAsia="仿宋_GB2312" w:cs="Times New Roman"/>
                <w:color w:val="000000" w:themeColor="text1"/>
                <w:szCs w:val="21"/>
                <w14:textFill>
                  <w14:solidFill>
                    <w14:schemeClr w14:val="tx1"/>
                  </w14:solidFill>
                </w14:textFill>
              </w:rPr>
              <w:t>9</w:t>
            </w:r>
            <w:r>
              <w:rPr>
                <w:rFonts w:ascii="Times New Roman" w:hAnsi="Times New Roman" w:eastAsia="仿宋_GB2312" w:cs="Times New Roman"/>
                <w:color w:val="000000" w:themeColor="text1"/>
                <w:szCs w:val="21"/>
                <w14:textFill>
                  <w14:solidFill>
                    <w14:schemeClr w14:val="tx1"/>
                  </w14:solidFill>
                </w14:textFill>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color w:val="000000" w:themeColor="text1"/>
                <w:szCs w:val="21"/>
                <w14:textFill>
                  <w14:solidFill>
                    <w14:schemeClr w14:val="tx1"/>
                  </w14:solidFill>
                </w14:textFill>
              </w:rPr>
              <w:t>以后出生）；</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2.具有3年及以上市场营销和管理经验</w:t>
            </w:r>
            <w:r>
              <w:rPr>
                <w:rFonts w:hint="eastAsia" w:ascii="Times New Roman" w:hAnsi="Times New Roman" w:eastAsia="仿宋_GB2312" w:cs="Times New Roman"/>
                <w:color w:val="000000" w:themeColor="text1"/>
                <w:szCs w:val="21"/>
                <w14:textFill>
                  <w14:solidFill>
                    <w14:schemeClr w14:val="tx1"/>
                  </w14:solidFill>
                </w14:textFill>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3.具有拓展市场化经营业务的能力及实绩，能够统筹公司多种经营业务发展，有</w:t>
            </w:r>
            <w:r>
              <w:rPr>
                <w:rFonts w:ascii="Times New Roman" w:hAnsi="Times New Roman" w:eastAsia="仿宋_GB2312" w:cs="Times New Roman"/>
                <w:color w:val="000000" w:themeColor="text1"/>
                <w:szCs w:val="21"/>
                <w14:textFill>
                  <w14:solidFill>
                    <w14:schemeClr w14:val="tx1"/>
                  </w14:solidFill>
                </w14:textFill>
              </w:rPr>
              <w:t>较强的市场</w:t>
            </w:r>
            <w:r>
              <w:rPr>
                <w:rFonts w:hint="eastAsia" w:ascii="Times New Roman" w:hAnsi="Times New Roman" w:eastAsia="仿宋_GB2312" w:cs="Times New Roman"/>
                <w:color w:val="000000" w:themeColor="text1"/>
                <w:szCs w:val="21"/>
                <w14:textFill>
                  <w14:solidFill>
                    <w14:schemeClr w14:val="tx1"/>
                  </w14:solidFill>
                </w14:textFill>
              </w:rPr>
              <w:t>洞察</w:t>
            </w:r>
            <w:r>
              <w:rPr>
                <w:rFonts w:ascii="Times New Roman" w:hAnsi="Times New Roman" w:eastAsia="仿宋_GB2312" w:cs="Times New Roman"/>
                <w:color w:val="000000" w:themeColor="text1"/>
                <w:szCs w:val="21"/>
                <w14:textFill>
                  <w14:solidFill>
                    <w14:schemeClr w14:val="tx1"/>
                  </w14:solidFill>
                </w14:textFill>
              </w:rPr>
              <w:t>力，能够敏锐地把握市场动态</w:t>
            </w:r>
            <w:r>
              <w:rPr>
                <w:rFonts w:hint="eastAsia" w:ascii="Times New Roman" w:hAnsi="Times New Roman" w:eastAsia="仿宋_GB2312" w:cs="Times New Roman"/>
                <w:color w:val="000000" w:themeColor="text1"/>
                <w:szCs w:val="21"/>
                <w14:textFill>
                  <w14:solidFill>
                    <w14:schemeClr w14:val="tx1"/>
                  </w14:solidFill>
                </w14:textFill>
              </w:rPr>
              <w:t>及</w:t>
            </w:r>
            <w:r>
              <w:rPr>
                <w:rFonts w:ascii="Times New Roman" w:hAnsi="Times New Roman" w:eastAsia="仿宋_GB2312" w:cs="Times New Roman"/>
                <w:color w:val="000000" w:themeColor="text1"/>
                <w:szCs w:val="21"/>
                <w14:textFill>
                  <w14:solidFill>
                    <w14:schemeClr w14:val="tx1"/>
                  </w14:solidFill>
                </w14:textFill>
              </w:rPr>
              <w:t>方向</w:t>
            </w:r>
            <w:r>
              <w:rPr>
                <w:rFonts w:hint="eastAsia" w:ascii="Times New Roman" w:hAnsi="Times New Roman" w:eastAsia="仿宋_GB2312" w:cs="Times New Roman"/>
                <w:color w:val="000000" w:themeColor="text1"/>
                <w:szCs w:val="21"/>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有较强</w:t>
            </w:r>
            <w:r>
              <w:rPr>
                <w:rFonts w:hint="eastAsia" w:ascii="Times New Roman" w:hAnsi="Times New Roman" w:eastAsia="仿宋_GB2312" w:cs="Times New Roman"/>
                <w:color w:val="000000" w:themeColor="text1"/>
                <w:szCs w:val="21"/>
                <w14:textFill>
                  <w14:solidFill>
                    <w14:schemeClr w14:val="tx1"/>
                  </w14:solidFill>
                </w14:textFill>
              </w:rPr>
              <w:t>的</w:t>
            </w:r>
            <w:r>
              <w:rPr>
                <w:rFonts w:ascii="Times New Roman" w:hAnsi="Times New Roman" w:eastAsia="仿宋_GB2312" w:cs="Times New Roman"/>
                <w:color w:val="000000" w:themeColor="text1"/>
                <w:szCs w:val="21"/>
                <w14:textFill>
                  <w14:solidFill>
                    <w14:schemeClr w14:val="tx1"/>
                  </w14:solidFill>
                </w14:textFill>
              </w:rPr>
              <w:t>沟通</w:t>
            </w:r>
            <w:r>
              <w:rPr>
                <w:rFonts w:hint="eastAsia" w:ascii="Times New Roman" w:hAnsi="Times New Roman" w:eastAsia="仿宋_GB2312" w:cs="Times New Roman"/>
                <w:color w:val="000000" w:themeColor="text1"/>
                <w:szCs w:val="21"/>
                <w14:textFill>
                  <w14:solidFill>
                    <w14:schemeClr w14:val="tx1"/>
                  </w14:solidFill>
                </w14:textFill>
              </w:rPr>
              <w:t>能力、</w:t>
            </w:r>
            <w:r>
              <w:rPr>
                <w:rFonts w:ascii="Times New Roman" w:hAnsi="Times New Roman" w:eastAsia="仿宋_GB2312" w:cs="Times New Roman"/>
                <w:color w:val="000000" w:themeColor="text1"/>
                <w:szCs w:val="21"/>
                <w14:textFill>
                  <w14:solidFill>
                    <w14:schemeClr w14:val="tx1"/>
                  </w14:solidFill>
                </w14:textFill>
              </w:rPr>
              <w:t>协调组织能力；</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4.具有体育运动、娱乐项目（数字运动、淘气堡、电玩等综合场馆）管理经验者优先。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206</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运营经理</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1.全日制本科及以上学历，市场营销</w:t>
            </w:r>
            <w:r>
              <w:rPr>
                <w:rFonts w:hint="eastAsia" w:ascii="Times New Roman" w:hAnsi="Times New Roman" w:eastAsia="仿宋_GB2312" w:cs="Times New Roman"/>
                <w:color w:val="000000" w:themeColor="text1"/>
                <w:szCs w:val="21"/>
                <w14:textFill>
                  <w14:solidFill>
                    <w14:schemeClr w14:val="tx1"/>
                  </w14:solidFill>
                </w14:textFill>
              </w:rPr>
              <w:t>、企业管理等相</w:t>
            </w:r>
            <w:r>
              <w:rPr>
                <w:rFonts w:ascii="Times New Roman" w:hAnsi="Times New Roman" w:eastAsia="仿宋_GB2312" w:cs="Times New Roman"/>
                <w:color w:val="000000" w:themeColor="text1"/>
                <w:szCs w:val="21"/>
                <w14:textFill>
                  <w14:solidFill>
                    <w14:schemeClr w14:val="tx1"/>
                  </w14:solidFill>
                </w14:textFill>
              </w:rPr>
              <w:t>关专业，年龄在</w:t>
            </w:r>
            <w:r>
              <w:rPr>
                <w:rFonts w:hint="eastAsia" w:ascii="Times New Roman" w:hAnsi="Times New Roman" w:eastAsia="仿宋_GB2312" w:cs="Times New Roman"/>
                <w:color w:val="000000" w:themeColor="text1"/>
                <w:szCs w:val="21"/>
                <w14:textFill>
                  <w14:solidFill>
                    <w14:schemeClr w14:val="tx1"/>
                  </w14:solidFill>
                </w14:textFill>
              </w:rPr>
              <w:t>35</w:t>
            </w:r>
            <w:r>
              <w:rPr>
                <w:rFonts w:ascii="Times New Roman" w:hAnsi="Times New Roman" w:eastAsia="仿宋_GB2312" w:cs="Times New Roman"/>
                <w:color w:val="000000" w:themeColor="text1"/>
                <w:szCs w:val="21"/>
                <w14:textFill>
                  <w14:solidFill>
                    <w14:schemeClr w14:val="tx1"/>
                  </w14:solidFill>
                </w14:textFill>
              </w:rPr>
              <w:t>岁以下（198</w:t>
            </w:r>
            <w:r>
              <w:rPr>
                <w:rFonts w:hint="eastAsia" w:ascii="Times New Roman" w:hAnsi="Times New Roman" w:eastAsia="仿宋_GB2312" w:cs="Times New Roman"/>
                <w:color w:val="000000" w:themeColor="text1"/>
                <w:szCs w:val="21"/>
                <w14:textFill>
                  <w14:solidFill>
                    <w14:schemeClr w14:val="tx1"/>
                  </w14:solidFill>
                </w14:textFill>
              </w:rPr>
              <w:t>9</w:t>
            </w:r>
            <w:r>
              <w:rPr>
                <w:rFonts w:ascii="Times New Roman" w:hAnsi="Times New Roman" w:eastAsia="仿宋_GB2312" w:cs="Times New Roman"/>
                <w:color w:val="000000" w:themeColor="text1"/>
                <w:szCs w:val="21"/>
                <w14:textFill>
                  <w14:solidFill>
                    <w14:schemeClr w14:val="tx1"/>
                  </w14:solidFill>
                </w14:textFill>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color w:val="000000" w:themeColor="text1"/>
                <w:szCs w:val="21"/>
                <w14:textFill>
                  <w14:solidFill>
                    <w14:schemeClr w14:val="tx1"/>
                  </w14:solidFill>
                </w14:textFill>
              </w:rPr>
              <w:t>以后出生）；</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2.具有3年及以上市场营销和管理经验</w:t>
            </w:r>
            <w:r>
              <w:rPr>
                <w:rFonts w:hint="eastAsia" w:ascii="Times New Roman" w:hAnsi="Times New Roman" w:eastAsia="仿宋_GB2312" w:cs="Times New Roman"/>
                <w:color w:val="000000" w:themeColor="text1"/>
                <w:szCs w:val="21"/>
                <w14:textFill>
                  <w14:solidFill>
                    <w14:schemeClr w14:val="tx1"/>
                  </w14:solidFill>
                </w14:textFill>
              </w:rPr>
              <w:t>、5年以上后勤、物业公司及资产管理经验；</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3.具有拓展市场化经营业务的能力及实绩，能够统筹公司多种经营业务发展，有</w:t>
            </w:r>
            <w:r>
              <w:rPr>
                <w:rFonts w:ascii="Times New Roman" w:hAnsi="Times New Roman" w:eastAsia="仿宋_GB2312" w:cs="Times New Roman"/>
                <w:color w:val="000000" w:themeColor="text1"/>
                <w:szCs w:val="21"/>
                <w14:textFill>
                  <w14:solidFill>
                    <w14:schemeClr w14:val="tx1"/>
                  </w14:solidFill>
                </w14:textFill>
              </w:rPr>
              <w:t>较强的市场</w:t>
            </w:r>
            <w:r>
              <w:rPr>
                <w:rFonts w:hint="eastAsia" w:ascii="Times New Roman" w:hAnsi="Times New Roman" w:eastAsia="仿宋_GB2312" w:cs="Times New Roman"/>
                <w:color w:val="000000" w:themeColor="text1"/>
                <w:szCs w:val="21"/>
                <w14:textFill>
                  <w14:solidFill>
                    <w14:schemeClr w14:val="tx1"/>
                  </w14:solidFill>
                </w14:textFill>
              </w:rPr>
              <w:t>洞察</w:t>
            </w:r>
            <w:r>
              <w:rPr>
                <w:rFonts w:ascii="Times New Roman" w:hAnsi="Times New Roman" w:eastAsia="仿宋_GB2312" w:cs="Times New Roman"/>
                <w:color w:val="000000" w:themeColor="text1"/>
                <w:szCs w:val="21"/>
                <w14:textFill>
                  <w14:solidFill>
                    <w14:schemeClr w14:val="tx1"/>
                  </w14:solidFill>
                </w14:textFill>
              </w:rPr>
              <w:t>力，能够敏锐地把握市场动态</w:t>
            </w:r>
            <w:r>
              <w:rPr>
                <w:rFonts w:hint="eastAsia" w:ascii="Times New Roman" w:hAnsi="Times New Roman" w:eastAsia="仿宋_GB2312" w:cs="Times New Roman"/>
                <w:color w:val="000000" w:themeColor="text1"/>
                <w:szCs w:val="21"/>
                <w14:textFill>
                  <w14:solidFill>
                    <w14:schemeClr w14:val="tx1"/>
                  </w14:solidFill>
                </w14:textFill>
              </w:rPr>
              <w:t>及</w:t>
            </w:r>
            <w:r>
              <w:rPr>
                <w:rFonts w:ascii="Times New Roman" w:hAnsi="Times New Roman" w:eastAsia="仿宋_GB2312" w:cs="Times New Roman"/>
                <w:color w:val="000000" w:themeColor="text1"/>
                <w:szCs w:val="21"/>
                <w14:textFill>
                  <w14:solidFill>
                    <w14:schemeClr w14:val="tx1"/>
                  </w14:solidFill>
                </w14:textFill>
              </w:rPr>
              <w:t>方向</w:t>
            </w:r>
            <w:r>
              <w:rPr>
                <w:rFonts w:hint="eastAsia" w:ascii="Times New Roman" w:hAnsi="Times New Roman" w:eastAsia="仿宋_GB2312" w:cs="Times New Roman"/>
                <w:color w:val="000000" w:themeColor="text1"/>
                <w:szCs w:val="21"/>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有较强</w:t>
            </w:r>
            <w:r>
              <w:rPr>
                <w:rFonts w:hint="eastAsia" w:ascii="Times New Roman" w:hAnsi="Times New Roman" w:eastAsia="仿宋_GB2312" w:cs="Times New Roman"/>
                <w:color w:val="000000" w:themeColor="text1"/>
                <w:szCs w:val="21"/>
                <w14:textFill>
                  <w14:solidFill>
                    <w14:schemeClr w14:val="tx1"/>
                  </w14:solidFill>
                </w14:textFill>
              </w:rPr>
              <w:t>的</w:t>
            </w:r>
            <w:r>
              <w:rPr>
                <w:rFonts w:ascii="Times New Roman" w:hAnsi="Times New Roman" w:eastAsia="仿宋_GB2312" w:cs="Times New Roman"/>
                <w:color w:val="000000" w:themeColor="text1"/>
                <w:szCs w:val="21"/>
                <w14:textFill>
                  <w14:solidFill>
                    <w14:schemeClr w14:val="tx1"/>
                  </w14:solidFill>
                </w14:textFill>
              </w:rPr>
              <w:t>沟通</w:t>
            </w:r>
            <w:r>
              <w:rPr>
                <w:rFonts w:hint="eastAsia" w:ascii="Times New Roman" w:hAnsi="Times New Roman" w:eastAsia="仿宋_GB2312" w:cs="Times New Roman"/>
                <w:color w:val="000000" w:themeColor="text1"/>
                <w:szCs w:val="21"/>
                <w14:textFill>
                  <w14:solidFill>
                    <w14:schemeClr w14:val="tx1"/>
                  </w14:solidFill>
                </w14:textFill>
              </w:rPr>
              <w:t>能力、</w:t>
            </w:r>
            <w:r>
              <w:rPr>
                <w:rFonts w:ascii="Times New Roman" w:hAnsi="Times New Roman" w:eastAsia="仿宋_GB2312" w:cs="Times New Roman"/>
                <w:color w:val="000000" w:themeColor="text1"/>
                <w:szCs w:val="21"/>
                <w14:textFill>
                  <w14:solidFill>
                    <w14:schemeClr w14:val="tx1"/>
                  </w14:solidFill>
                </w14:textFill>
              </w:rPr>
              <w:t>协调组织能力</w:t>
            </w:r>
            <w:r>
              <w:rPr>
                <w:rFonts w:hint="eastAsia" w:ascii="Times New Roman" w:hAnsi="Times New Roman" w:eastAsia="仿宋_GB2312" w:cs="Times New Roman"/>
                <w:color w:val="000000" w:themeColor="text1"/>
                <w:szCs w:val="21"/>
                <w14:textFill>
                  <w14:solidFill>
                    <w14:schemeClr w14:val="tx1"/>
                  </w14:solidFill>
                </w14:textFill>
              </w:rPr>
              <w:t>及解决问题的能力。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207</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新媒体</w:t>
            </w:r>
          </w:p>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运营经理</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szCs w:val="21"/>
              </w:rPr>
            </w:pPr>
            <w:r>
              <w:rPr>
                <w:rFonts w:ascii="Times New Roman" w:hAnsi="Times New Roman" w:eastAsia="仿宋_GB2312" w:cs="Times New Roman"/>
                <w:szCs w:val="21"/>
              </w:rPr>
              <w:t>1.本科及以上学历，广告传播、摄影、计算机、</w:t>
            </w:r>
            <w:r>
              <w:rPr>
                <w:rFonts w:ascii="Times New Roman" w:hAnsi="Times New Roman" w:eastAsia="仿宋_GB2312" w:cs="Times New Roman"/>
              </w:rPr>
              <w:t>美术、</w:t>
            </w:r>
            <w:r>
              <w:rPr>
                <w:rFonts w:hint="eastAsia" w:ascii="Times New Roman" w:hAnsi="Times New Roman" w:eastAsia="仿宋_GB2312" w:cs="Times New Roman"/>
              </w:rPr>
              <w:t>网络营销</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新闻或文学</w:t>
            </w:r>
            <w:r>
              <w:rPr>
                <w:rFonts w:ascii="Times New Roman" w:hAnsi="Times New Roman" w:eastAsia="仿宋_GB2312" w:cs="Times New Roman"/>
                <w:szCs w:val="21"/>
              </w:rPr>
              <w:t>等相关专业，年龄在3</w:t>
            </w:r>
            <w:r>
              <w:rPr>
                <w:rFonts w:hint="eastAsia" w:ascii="Times New Roman" w:hAnsi="Times New Roman" w:eastAsia="仿宋_GB2312" w:cs="Times New Roman"/>
                <w:szCs w:val="21"/>
              </w:rPr>
              <w:t>0</w:t>
            </w:r>
            <w:r>
              <w:rPr>
                <w:rFonts w:ascii="Times New Roman" w:hAnsi="Times New Roman" w:eastAsia="仿宋_GB2312" w:cs="Times New Roman"/>
                <w:szCs w:val="21"/>
              </w:rPr>
              <w:t>岁以下（19</w:t>
            </w:r>
            <w:r>
              <w:rPr>
                <w:rFonts w:hint="eastAsia" w:ascii="Times New Roman" w:hAnsi="Times New Roman" w:eastAsia="仿宋_GB2312" w:cs="Times New Roman"/>
                <w:szCs w:val="21"/>
              </w:rPr>
              <w:t>94</w:t>
            </w:r>
            <w:r>
              <w:rPr>
                <w:rFonts w:ascii="Times New Roman" w:hAnsi="Times New Roman" w:eastAsia="仿宋_GB2312" w:cs="Times New Roman"/>
                <w:szCs w:val="21"/>
              </w:rPr>
              <w:t>年</w:t>
            </w:r>
            <w:r>
              <w:rPr>
                <w:rFonts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szCs w:val="21"/>
              </w:rPr>
              <w:t>以后出生）；</w:t>
            </w:r>
          </w:p>
          <w:p>
            <w:pPr>
              <w:pStyle w:val="10"/>
              <w:spacing w:line="320" w:lineRule="exact"/>
              <w:ind w:firstLine="0" w:firstLineChars="0"/>
              <w:rPr>
                <w:rFonts w:ascii="Times New Roman" w:hAnsi="Times New Roman" w:eastAsia="仿宋_GB2312" w:cs="Times New Roman"/>
              </w:rPr>
            </w:pPr>
            <w:r>
              <w:rPr>
                <w:rFonts w:hint="eastAsia" w:ascii="Times New Roman" w:hAnsi="Times New Roman" w:eastAsia="仿宋_GB2312" w:cs="Times New Roman"/>
              </w:rPr>
              <w:t>2.具</w:t>
            </w:r>
            <w:r>
              <w:rPr>
                <w:rFonts w:hint="eastAsia" w:ascii="Times New Roman" w:hAnsi="Times New Roman" w:eastAsia="仿宋_GB2312" w:cs="Times New Roman"/>
                <w:lang w:val="en-US" w:eastAsia="zh-CN"/>
              </w:rPr>
              <w:t>有</w:t>
            </w:r>
            <w:r>
              <w:rPr>
                <w:rFonts w:hint="eastAsia" w:ascii="Times New Roman" w:hAnsi="Times New Roman" w:eastAsia="仿宋_GB2312" w:cs="Times New Roman"/>
              </w:rPr>
              <w:t>3年以上新媒体运营实操经验，具有抖音、小红书、直播等全流程管理经历；</w:t>
            </w:r>
          </w:p>
          <w:p>
            <w:pPr>
              <w:pStyle w:val="10"/>
              <w:spacing w:line="320" w:lineRule="exact"/>
              <w:ind w:firstLine="0" w:firstLineChars="0"/>
              <w:rPr>
                <w:rFonts w:ascii="Times New Roman" w:hAnsi="Times New Roman" w:eastAsia="仿宋_GB2312" w:cs="Times New Roman"/>
              </w:rPr>
            </w:pPr>
            <w:r>
              <w:rPr>
                <w:rFonts w:hint="eastAsia" w:ascii="Times New Roman" w:hAnsi="Times New Roman" w:eastAsia="仿宋_GB2312" w:cs="Times New Roman"/>
              </w:rPr>
              <w:t>3</w:t>
            </w:r>
            <w:r>
              <w:rPr>
                <w:rFonts w:ascii="Times New Roman" w:hAnsi="Times New Roman" w:eastAsia="仿宋_GB2312" w:cs="Times New Roman"/>
              </w:rPr>
              <w:t>.</w:t>
            </w:r>
            <w:r>
              <w:rPr>
                <w:rFonts w:hint="eastAsia" w:ascii="Times New Roman" w:hAnsi="Times New Roman" w:eastAsia="仿宋_GB2312" w:cs="Times New Roman"/>
              </w:rPr>
              <w:t>具有较好的摄影能力和视频制作能力，熟悉各类计算机软件操作；</w:t>
            </w:r>
          </w:p>
          <w:p>
            <w:pPr>
              <w:pStyle w:val="10"/>
              <w:spacing w:line="320" w:lineRule="exact"/>
              <w:ind w:firstLine="0" w:firstLineChars="0"/>
              <w:rPr>
                <w:rFonts w:ascii="Times New Roman" w:hAnsi="Times New Roman" w:eastAsia="仿宋_GB2312" w:cs="Times New Roman"/>
              </w:rPr>
            </w:pPr>
            <w:r>
              <w:rPr>
                <w:rFonts w:hint="eastAsia" w:ascii="Times New Roman" w:hAnsi="Times New Roman" w:eastAsia="仿宋_GB2312" w:cs="Times New Roman"/>
              </w:rPr>
              <w:t>4.具</w:t>
            </w:r>
            <w:r>
              <w:rPr>
                <w:rFonts w:ascii="Times New Roman" w:hAnsi="Times New Roman" w:eastAsia="仿宋_GB2312" w:cs="Times New Roman"/>
              </w:rPr>
              <w:t>有良好的沟通、实施能力</w:t>
            </w:r>
            <w:r>
              <w:rPr>
                <w:rFonts w:hint="eastAsia" w:ascii="Times New Roman" w:hAnsi="Times New Roman" w:eastAsia="仿宋_GB2312" w:cs="Times New Roman"/>
              </w:rPr>
              <w:t>及团队合作精神；</w:t>
            </w:r>
          </w:p>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rPr>
              <w:t>5.创新意识强，善于学习，具有高度的责任心以及独立解决问题的能力。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lang w:eastAsia="zh-CN"/>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20</w:t>
            </w:r>
            <w:r>
              <w:rPr>
                <w:rFonts w:hint="eastAsia" w:ascii="Times New Roman" w:hAnsi="Times New Roman" w:eastAsia="仿宋_GB2312" w:cs="Times New Roman"/>
                <w:color w:val="000000" w:themeColor="text1"/>
                <w:szCs w:val="21"/>
                <w:lang w:val="en-US" w:eastAsia="zh-CN"/>
                <w14:textFill>
                  <w14:solidFill>
                    <w14:schemeClr w14:val="tx1"/>
                  </w14:solidFill>
                </w14:textFill>
              </w:rPr>
              <w:t>8</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新媒体</w:t>
            </w:r>
          </w:p>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宣传专员</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2</w:t>
            </w:r>
          </w:p>
        </w:tc>
        <w:tc>
          <w:tcPr>
            <w:tcW w:w="7545" w:type="dxa"/>
            <w:vAlign w:val="center"/>
          </w:tcPr>
          <w:p>
            <w:pPr>
              <w:pStyle w:val="10"/>
              <w:spacing w:line="320" w:lineRule="exact"/>
              <w:ind w:firstLine="0" w:firstLineChars="0"/>
              <w:rPr>
                <w:rFonts w:ascii="Times New Roman" w:hAnsi="Times New Roman" w:eastAsia="仿宋_GB2312" w:cs="Times New Roman"/>
                <w:szCs w:val="21"/>
              </w:rPr>
            </w:pPr>
            <w:r>
              <w:rPr>
                <w:rFonts w:ascii="Times New Roman" w:hAnsi="Times New Roman" w:eastAsia="仿宋_GB2312" w:cs="Times New Roman"/>
                <w:szCs w:val="21"/>
              </w:rPr>
              <w:t>1.本科及以上学历，广告传播、摄影、计算机、</w:t>
            </w:r>
            <w:r>
              <w:rPr>
                <w:rFonts w:ascii="Times New Roman" w:hAnsi="Times New Roman" w:eastAsia="仿宋_GB2312" w:cs="Times New Roman"/>
              </w:rPr>
              <w:t>美术</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新闻或文学</w:t>
            </w:r>
            <w:r>
              <w:rPr>
                <w:rFonts w:ascii="Times New Roman" w:hAnsi="Times New Roman" w:eastAsia="仿宋_GB2312" w:cs="Times New Roman"/>
                <w:szCs w:val="21"/>
              </w:rPr>
              <w:t>等相关专业，年龄在3</w:t>
            </w:r>
            <w:r>
              <w:rPr>
                <w:rFonts w:hint="eastAsia" w:ascii="Times New Roman" w:hAnsi="Times New Roman" w:eastAsia="仿宋_GB2312" w:cs="Times New Roman"/>
                <w:szCs w:val="21"/>
              </w:rPr>
              <w:t>0</w:t>
            </w:r>
            <w:r>
              <w:rPr>
                <w:rFonts w:ascii="Times New Roman" w:hAnsi="Times New Roman" w:eastAsia="仿宋_GB2312" w:cs="Times New Roman"/>
                <w:szCs w:val="21"/>
              </w:rPr>
              <w:t>岁以下（19</w:t>
            </w:r>
            <w:r>
              <w:rPr>
                <w:rFonts w:hint="eastAsia" w:ascii="Times New Roman" w:hAnsi="Times New Roman" w:eastAsia="仿宋_GB2312" w:cs="Times New Roman"/>
                <w:szCs w:val="21"/>
              </w:rPr>
              <w:t>94</w:t>
            </w:r>
            <w:r>
              <w:rPr>
                <w:rFonts w:ascii="Times New Roman" w:hAnsi="Times New Roman" w:eastAsia="仿宋_GB2312" w:cs="Times New Roman"/>
                <w:szCs w:val="21"/>
              </w:rPr>
              <w:t>年</w:t>
            </w:r>
            <w:r>
              <w:rPr>
                <w:rFonts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szCs w:val="21"/>
              </w:rPr>
              <w:t>以后出生）；</w:t>
            </w:r>
          </w:p>
          <w:p>
            <w:pPr>
              <w:pStyle w:val="10"/>
              <w:spacing w:line="320" w:lineRule="exact"/>
              <w:ind w:firstLine="0" w:firstLineChars="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具有较好的摄影能力和视频制作能力，熟悉各类计算机软件操作；</w:t>
            </w:r>
          </w:p>
          <w:p>
            <w:pPr>
              <w:pStyle w:val="10"/>
              <w:spacing w:line="320" w:lineRule="exact"/>
              <w:ind w:firstLine="0" w:firstLineChars="0"/>
              <w:rPr>
                <w:rFonts w:ascii="Times New Roman" w:hAnsi="Times New Roman" w:eastAsia="仿宋_GB2312" w:cs="Times New Roman"/>
              </w:rPr>
            </w:pPr>
            <w:r>
              <w:rPr>
                <w:rFonts w:hint="eastAsia" w:ascii="Times New Roman" w:hAnsi="Times New Roman" w:eastAsia="仿宋_GB2312" w:cs="Times New Roman"/>
              </w:rPr>
              <w:t>3.具</w:t>
            </w:r>
            <w:r>
              <w:rPr>
                <w:rFonts w:ascii="Times New Roman" w:hAnsi="Times New Roman" w:eastAsia="仿宋_GB2312" w:cs="Times New Roman"/>
              </w:rPr>
              <w:t>有良好的沟通、实施能力</w:t>
            </w:r>
            <w:r>
              <w:rPr>
                <w:rFonts w:hint="eastAsia" w:ascii="Times New Roman" w:hAnsi="Times New Roman" w:eastAsia="仿宋_GB2312" w:cs="Times New Roman"/>
              </w:rPr>
              <w:t>及团队合作精神；</w:t>
            </w:r>
          </w:p>
          <w:p>
            <w:pPr>
              <w:pStyle w:val="10"/>
              <w:spacing w:line="320" w:lineRule="exact"/>
              <w:ind w:firstLine="0" w:firstLineChars="0"/>
              <w:rPr>
                <w:rFonts w:ascii="Times New Roman" w:hAnsi="Times New Roman" w:eastAsia="仿宋_GB2312" w:cs="Times New Roman"/>
              </w:rPr>
            </w:pPr>
            <w:r>
              <w:rPr>
                <w:rFonts w:hint="eastAsia" w:ascii="Times New Roman" w:hAnsi="Times New Roman" w:eastAsia="仿宋_GB2312" w:cs="Times New Roman"/>
              </w:rPr>
              <w:t>4.创新意识强，善于学习，具有高度的责任心以及独立解决问题的能力。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w:t>
            </w:r>
            <w:r>
              <w:rPr>
                <w:rFonts w:hint="eastAsia" w:ascii="Times New Roman" w:hAnsi="Times New Roman" w:eastAsia="仿宋_GB2312" w:cs="Times New Roman"/>
                <w:color w:val="000000" w:themeColor="text1"/>
                <w:szCs w:val="21"/>
                <w:lang w:val="en-US" w:eastAsia="zh-CN"/>
                <w14:textFill>
                  <w14:solidFill>
                    <w14:schemeClr w14:val="tx1"/>
                  </w14:solidFill>
                </w14:textFill>
              </w:rPr>
              <w:t>09</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财务主管</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1.</w:t>
            </w:r>
            <w:r>
              <w:rPr>
                <w:rFonts w:ascii="Times New Roman" w:hAnsi="Times New Roman" w:eastAsia="仿宋_GB2312" w:cs="Times New Roman"/>
                <w:szCs w:val="21"/>
              </w:rPr>
              <w:t>全日制本科及以上学历，</w:t>
            </w:r>
            <w:r>
              <w:rPr>
                <w:rFonts w:ascii="Times New Roman" w:hAnsi="Times New Roman" w:eastAsia="仿宋_GB2312" w:cs="Times New Roman"/>
              </w:rPr>
              <w:t>财会</w:t>
            </w:r>
            <w:r>
              <w:rPr>
                <w:rFonts w:hint="eastAsia" w:ascii="Times New Roman" w:hAnsi="Times New Roman" w:eastAsia="仿宋_GB2312" w:cs="Times New Roman"/>
              </w:rPr>
              <w:t>、经济</w:t>
            </w:r>
            <w:r>
              <w:rPr>
                <w:rFonts w:ascii="Times New Roman" w:hAnsi="Times New Roman" w:eastAsia="仿宋_GB2312" w:cs="Times New Roman"/>
                <w:szCs w:val="21"/>
              </w:rPr>
              <w:t>等相关专业，年龄在</w:t>
            </w:r>
            <w:r>
              <w:rPr>
                <w:rFonts w:hint="eastAsia" w:ascii="Times New Roman" w:hAnsi="Times New Roman" w:eastAsia="仿宋_GB2312" w:cs="Times New Roman"/>
                <w:szCs w:val="21"/>
              </w:rPr>
              <w:t>35</w:t>
            </w:r>
            <w:r>
              <w:rPr>
                <w:rFonts w:ascii="Times New Roman" w:hAnsi="Times New Roman" w:eastAsia="仿宋_GB2312" w:cs="Times New Roman"/>
                <w:szCs w:val="21"/>
              </w:rPr>
              <w:t>岁以下（19</w:t>
            </w:r>
            <w:r>
              <w:rPr>
                <w:rFonts w:hint="eastAsia" w:ascii="Times New Roman" w:hAnsi="Times New Roman" w:eastAsia="仿宋_GB2312" w:cs="Times New Roman"/>
                <w:szCs w:val="21"/>
              </w:rPr>
              <w:t>89</w:t>
            </w:r>
            <w:r>
              <w:rPr>
                <w:rFonts w:ascii="Times New Roman" w:hAnsi="Times New Roman" w:eastAsia="仿宋_GB2312" w:cs="Times New Roman"/>
                <w:szCs w:val="21"/>
              </w:rPr>
              <w:t>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ascii="Times New Roman" w:hAnsi="Times New Roman" w:eastAsia="仿宋_GB2312" w:cs="Times New Roman"/>
                <w:szCs w:val="21"/>
              </w:rPr>
              <w:t>以后出生）；</w:t>
            </w:r>
          </w:p>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2</w:t>
            </w:r>
            <w:r>
              <w:rPr>
                <w:rFonts w:ascii="Times New Roman" w:hAnsi="Times New Roman" w:eastAsia="仿宋_GB2312" w:cs="Times New Roman"/>
                <w:szCs w:val="21"/>
              </w:rPr>
              <w:t>.</w:t>
            </w:r>
            <w:r>
              <w:rPr>
                <w:rFonts w:hint="eastAsia" w:ascii="Times New Roman" w:hAnsi="Times New Roman" w:eastAsia="仿宋_GB2312" w:cs="Times New Roman"/>
                <w:szCs w:val="21"/>
              </w:rPr>
              <w:t>具有中级会计师及以上职称；</w:t>
            </w:r>
          </w:p>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3.</w:t>
            </w:r>
            <w:r>
              <w:rPr>
                <w:rFonts w:ascii="Times New Roman" w:hAnsi="Times New Roman" w:eastAsia="仿宋_GB2312" w:cs="Times New Roman"/>
                <w:szCs w:val="21"/>
              </w:rPr>
              <w:t>具有</w:t>
            </w:r>
            <w:r>
              <w:rPr>
                <w:rFonts w:hint="eastAsia" w:ascii="Times New Roman" w:hAnsi="Times New Roman" w:eastAsia="仿宋_GB2312" w:cs="Times New Roman"/>
                <w:szCs w:val="21"/>
              </w:rPr>
              <w:t>3</w:t>
            </w:r>
            <w:r>
              <w:rPr>
                <w:rFonts w:ascii="Times New Roman" w:hAnsi="Times New Roman" w:eastAsia="仿宋_GB2312" w:cs="Times New Roman"/>
                <w:szCs w:val="21"/>
              </w:rPr>
              <w:t>年及以上企业会计工作经验</w:t>
            </w:r>
            <w:r>
              <w:rPr>
                <w:rFonts w:hint="eastAsia" w:ascii="Times New Roman" w:hAnsi="Times New Roman" w:eastAsia="仿宋_GB2312" w:cs="Times New Roman"/>
                <w:szCs w:val="21"/>
              </w:rPr>
              <w:t>；</w:t>
            </w:r>
          </w:p>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4</w:t>
            </w:r>
            <w:r>
              <w:rPr>
                <w:rFonts w:ascii="Times New Roman" w:hAnsi="Times New Roman" w:eastAsia="仿宋_GB2312" w:cs="Times New Roman"/>
                <w:szCs w:val="21"/>
              </w:rPr>
              <w:t>.</w:t>
            </w:r>
            <w:r>
              <w:rPr>
                <w:rFonts w:hint="eastAsia" w:ascii="Times New Roman" w:hAnsi="Times New Roman" w:eastAsia="仿宋_GB2312" w:cs="Times New Roman"/>
                <w:szCs w:val="21"/>
              </w:rPr>
              <w:t>能够</w:t>
            </w:r>
            <w:r>
              <w:rPr>
                <w:rFonts w:ascii="Times New Roman" w:hAnsi="Times New Roman" w:eastAsia="仿宋_GB2312" w:cs="Times New Roman"/>
                <w:szCs w:val="21"/>
              </w:rPr>
              <w:t>熟练应用财务系统软件及办公软件</w:t>
            </w:r>
            <w:r>
              <w:rPr>
                <w:rFonts w:hint="eastAsia" w:ascii="Times New Roman" w:hAnsi="Times New Roman" w:eastAsia="仿宋_GB2312" w:cs="Times New Roman"/>
                <w:szCs w:val="21"/>
              </w:rPr>
              <w:t>，</w:t>
            </w:r>
            <w:r>
              <w:rPr>
                <w:rFonts w:ascii="Times New Roman" w:hAnsi="Times New Roman" w:eastAsia="仿宋_GB2312" w:cs="Times New Roman"/>
                <w:szCs w:val="21"/>
              </w:rPr>
              <w:t>精通会计报表的处理，熟悉会计法规和税法，能够独立处理各类财税问题</w:t>
            </w:r>
            <w:r>
              <w:rPr>
                <w:rFonts w:hint="eastAsia" w:ascii="Times New Roman" w:hAnsi="Times New Roman" w:eastAsia="仿宋_GB2312" w:cs="Times New Roman"/>
                <w:szCs w:val="21"/>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rPr>
              <w:t>5.具有国有企业、学校</w:t>
            </w:r>
            <w:r>
              <w:rPr>
                <w:rFonts w:ascii="Times New Roman" w:hAnsi="Times New Roman" w:eastAsia="仿宋_GB2312" w:cs="Times New Roman"/>
              </w:rPr>
              <w:t>财务管理经验</w:t>
            </w:r>
            <w:r>
              <w:rPr>
                <w:rFonts w:hint="eastAsia" w:ascii="Times New Roman" w:hAnsi="Times New Roman" w:eastAsia="仿宋_GB2312" w:cs="Times New Roman"/>
              </w:rPr>
              <w:t>者</w:t>
            </w:r>
            <w:r>
              <w:rPr>
                <w:rFonts w:ascii="Times New Roman" w:hAnsi="Times New Roman" w:eastAsia="仿宋_GB2312" w:cs="Times New Roman"/>
              </w:rPr>
              <w:t>优先</w:t>
            </w:r>
            <w:r>
              <w:rPr>
                <w:rFonts w:hint="eastAsia" w:ascii="Times New Roman" w:hAnsi="Times New Roman" w:eastAsia="仿宋_GB2312"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695" w:type="dxa"/>
            <w:vMerge w:val="restart"/>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开封教投产教融合投资发展有限公司</w:t>
            </w: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301</w:t>
            </w:r>
          </w:p>
        </w:tc>
        <w:tc>
          <w:tcPr>
            <w:tcW w:w="1095" w:type="dxa"/>
            <w:vAlign w:val="center"/>
          </w:tcPr>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公司</w:t>
            </w:r>
          </w:p>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负责人</w:t>
            </w:r>
          </w:p>
        </w:tc>
        <w:tc>
          <w:tcPr>
            <w:tcW w:w="465" w:type="dxa"/>
            <w:vAlign w:val="center"/>
          </w:tcPr>
          <w:p>
            <w:pPr>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tabs>
                <w:tab w:val="left" w:pos="3570"/>
              </w:tabs>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1.全日制本科及以上学历，年龄在40岁以下（1984年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hint="eastAsia" w:ascii="Times New Roman" w:hAnsi="Times New Roman" w:eastAsia="仿宋_GB2312" w:cs="Times New Roman"/>
                <w:szCs w:val="21"/>
              </w:rPr>
              <w:t>以后出生）；</w:t>
            </w:r>
          </w:p>
          <w:p>
            <w:pPr>
              <w:pStyle w:val="10"/>
              <w:tabs>
                <w:tab w:val="left" w:pos="3570"/>
              </w:tabs>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2.具有2年以上同层级公司总经理（负责人）或3年以上副总岗位工作经验及业绩；</w:t>
            </w:r>
          </w:p>
          <w:p>
            <w:pPr>
              <w:pStyle w:val="10"/>
              <w:tabs>
                <w:tab w:val="left" w:pos="3570"/>
              </w:tabs>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3.擅长市场机会风险识别，具有较强的市场开拓能力、组织协调能力及资源整合能力；擅长团队激励及梯队建设，熟悉现代管理模式，能熟练运用各种激励措施；有教育平台化思维及相应经验；</w:t>
            </w:r>
          </w:p>
          <w:p>
            <w:pPr>
              <w:pStyle w:val="10"/>
              <w:tabs>
                <w:tab w:val="left" w:pos="3570"/>
              </w:tabs>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4.具有3年以上教育行业从业经验、有产教融合项目的院校合作以及企业合作经验者优先。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302</w:t>
            </w:r>
          </w:p>
        </w:tc>
        <w:tc>
          <w:tcPr>
            <w:tcW w:w="1095" w:type="dxa"/>
            <w:vAlign w:val="center"/>
          </w:tcPr>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融资经理</w:t>
            </w:r>
          </w:p>
        </w:tc>
        <w:tc>
          <w:tcPr>
            <w:tcW w:w="465" w:type="dxa"/>
            <w:vAlign w:val="center"/>
          </w:tcPr>
          <w:p>
            <w:pPr>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1.全日制本科及以上学历，财务、金融、经济等相关专业，年龄在38岁以下（1986年6月30日以后出生）；</w:t>
            </w:r>
          </w:p>
          <w:p>
            <w:pPr>
              <w:pStyle w:val="10"/>
              <w:spacing w:line="320" w:lineRule="exact"/>
              <w:ind w:firstLine="0" w:firstLineChars="0"/>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2.具有中级及以上职称；</w:t>
            </w:r>
          </w:p>
          <w:p>
            <w:pPr>
              <w:pStyle w:val="10"/>
              <w:spacing w:line="320" w:lineRule="exact"/>
              <w:ind w:firstLine="0" w:firstLineChars="0"/>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3.具有5年以上融资工作经验，熟悉金融知识，了解财务与审计知识及税收政策；</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4.具有国有企业融资相关工作经历或有银行、基金、信托、教育类投资公司等金融机构工作经验者优先。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303</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财务主管</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1.全日制本科及以上学历，</w:t>
            </w:r>
            <w:r>
              <w:rPr>
                <w:rFonts w:ascii="Times New Roman" w:hAnsi="Times New Roman" w:eastAsia="仿宋_GB2312" w:cs="Times New Roman"/>
              </w:rPr>
              <w:t>财会</w:t>
            </w:r>
            <w:r>
              <w:rPr>
                <w:rFonts w:hint="eastAsia" w:ascii="Times New Roman" w:hAnsi="Times New Roman" w:eastAsia="仿宋_GB2312" w:cs="Times New Roman"/>
              </w:rPr>
              <w:t>、经济</w:t>
            </w:r>
            <w:r>
              <w:rPr>
                <w:rFonts w:ascii="Times New Roman" w:hAnsi="Times New Roman" w:eastAsia="仿宋_GB2312" w:cs="Times New Roman"/>
                <w:szCs w:val="21"/>
              </w:rPr>
              <w:t>等相关专业</w:t>
            </w:r>
            <w:r>
              <w:rPr>
                <w:rFonts w:hint="eastAsia" w:ascii="Times New Roman" w:hAnsi="Times New Roman" w:eastAsia="仿宋_GB2312" w:cs="Times New Roman"/>
                <w:szCs w:val="21"/>
              </w:rPr>
              <w:t>，年龄在35岁以下（1989年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hint="eastAsia" w:ascii="Times New Roman" w:hAnsi="Times New Roman" w:eastAsia="仿宋_GB2312" w:cs="Times New Roman"/>
                <w:szCs w:val="21"/>
              </w:rPr>
              <w:t>以后出生）；</w:t>
            </w:r>
          </w:p>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2</w:t>
            </w:r>
            <w:r>
              <w:rPr>
                <w:rFonts w:ascii="Times New Roman" w:hAnsi="Times New Roman" w:eastAsia="仿宋_GB2312" w:cs="Times New Roman"/>
                <w:szCs w:val="21"/>
              </w:rPr>
              <w:t>.</w:t>
            </w:r>
            <w:r>
              <w:rPr>
                <w:rFonts w:hint="eastAsia" w:ascii="Times New Roman" w:hAnsi="Times New Roman" w:eastAsia="仿宋_GB2312" w:cs="Times New Roman"/>
                <w:szCs w:val="21"/>
              </w:rPr>
              <w:t>具有中级会计师及以上职称；</w:t>
            </w:r>
          </w:p>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3.</w:t>
            </w:r>
            <w:r>
              <w:rPr>
                <w:rFonts w:ascii="Times New Roman" w:hAnsi="Times New Roman" w:eastAsia="仿宋_GB2312" w:cs="Times New Roman"/>
                <w:szCs w:val="21"/>
              </w:rPr>
              <w:t>具有</w:t>
            </w:r>
            <w:r>
              <w:rPr>
                <w:rFonts w:hint="eastAsia" w:ascii="Times New Roman" w:hAnsi="Times New Roman" w:eastAsia="仿宋_GB2312" w:cs="Times New Roman"/>
                <w:szCs w:val="21"/>
              </w:rPr>
              <w:t>3</w:t>
            </w:r>
            <w:r>
              <w:rPr>
                <w:rFonts w:ascii="Times New Roman" w:hAnsi="Times New Roman" w:eastAsia="仿宋_GB2312" w:cs="Times New Roman"/>
                <w:szCs w:val="21"/>
              </w:rPr>
              <w:t>年及以上企业会计工作经验</w:t>
            </w:r>
            <w:r>
              <w:rPr>
                <w:rFonts w:hint="eastAsia" w:ascii="Times New Roman" w:hAnsi="Times New Roman" w:eastAsia="仿宋_GB2312" w:cs="Times New Roman"/>
                <w:szCs w:val="21"/>
              </w:rPr>
              <w:t>；</w:t>
            </w:r>
          </w:p>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4</w:t>
            </w:r>
            <w:r>
              <w:rPr>
                <w:rFonts w:ascii="Times New Roman" w:hAnsi="Times New Roman" w:eastAsia="仿宋_GB2312" w:cs="Times New Roman"/>
                <w:szCs w:val="21"/>
              </w:rPr>
              <w:t>.</w:t>
            </w:r>
            <w:r>
              <w:rPr>
                <w:rFonts w:hint="eastAsia" w:ascii="Times New Roman" w:hAnsi="Times New Roman" w:eastAsia="仿宋_GB2312" w:cs="Times New Roman"/>
                <w:szCs w:val="21"/>
              </w:rPr>
              <w:t>能够</w:t>
            </w:r>
            <w:r>
              <w:rPr>
                <w:rFonts w:ascii="Times New Roman" w:hAnsi="Times New Roman" w:eastAsia="仿宋_GB2312" w:cs="Times New Roman"/>
                <w:szCs w:val="21"/>
              </w:rPr>
              <w:t>熟练应用财务系统软件及办公软件</w:t>
            </w:r>
            <w:r>
              <w:rPr>
                <w:rFonts w:hint="eastAsia" w:ascii="Times New Roman" w:hAnsi="Times New Roman" w:eastAsia="仿宋_GB2312" w:cs="Times New Roman"/>
                <w:szCs w:val="21"/>
              </w:rPr>
              <w:t>，</w:t>
            </w:r>
            <w:r>
              <w:rPr>
                <w:rFonts w:ascii="Times New Roman" w:hAnsi="Times New Roman" w:eastAsia="仿宋_GB2312" w:cs="Times New Roman"/>
                <w:szCs w:val="21"/>
              </w:rPr>
              <w:t>精通会计报表的处理，熟悉会计法规和税法，能够独立处理各类财税问题</w:t>
            </w:r>
            <w:r>
              <w:rPr>
                <w:rFonts w:hint="eastAsia" w:ascii="Times New Roman" w:hAnsi="Times New Roman" w:eastAsia="仿宋_GB2312" w:cs="Times New Roman"/>
                <w:szCs w:val="21"/>
              </w:rPr>
              <w:t>；</w:t>
            </w:r>
          </w:p>
          <w:p>
            <w:pPr>
              <w:pStyle w:val="10"/>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5.</w:t>
            </w:r>
            <w:r>
              <w:rPr>
                <w:rFonts w:hint="eastAsia" w:ascii="Times New Roman" w:hAnsi="Times New Roman" w:eastAsia="仿宋_GB2312" w:cs="Times New Roman"/>
              </w:rPr>
              <w:t>具有国有企业</w:t>
            </w:r>
            <w:r>
              <w:rPr>
                <w:rFonts w:ascii="Times New Roman" w:hAnsi="Times New Roman" w:eastAsia="仿宋_GB2312" w:cs="Times New Roman"/>
              </w:rPr>
              <w:t>财务管理经验</w:t>
            </w:r>
            <w:r>
              <w:rPr>
                <w:rFonts w:hint="eastAsia" w:ascii="Times New Roman" w:hAnsi="Times New Roman" w:eastAsia="仿宋_GB2312" w:cs="Times New Roman"/>
              </w:rPr>
              <w:t>者</w:t>
            </w:r>
            <w:r>
              <w:rPr>
                <w:rFonts w:ascii="Times New Roman" w:hAnsi="Times New Roman" w:eastAsia="仿宋_GB2312" w:cs="Times New Roman"/>
              </w:rPr>
              <w:t>优先</w:t>
            </w:r>
            <w:r>
              <w:rPr>
                <w:rFonts w:hint="eastAsia" w:ascii="Times New Roman" w:hAnsi="Times New Roman" w:eastAsia="仿宋_GB2312"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304</w:t>
            </w:r>
          </w:p>
        </w:tc>
        <w:tc>
          <w:tcPr>
            <w:tcW w:w="1095" w:type="dxa"/>
            <w:vAlign w:val="center"/>
          </w:tcPr>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战略投资负责人</w:t>
            </w:r>
          </w:p>
        </w:tc>
        <w:tc>
          <w:tcPr>
            <w:tcW w:w="465" w:type="dxa"/>
            <w:vAlign w:val="center"/>
          </w:tcPr>
          <w:p>
            <w:pPr>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1.全日制本科及以上学历，金融、经济、财会、工商管理等相关专业，年龄在40岁以下（1984年6月30日以后出生）；</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2.具有7年以上工作经验，4年以上独立项目运作经验，且有丰富的资本运作实践经验；</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3.负责投资并购全过程管理，能够独立开展标的业务分析判断、投资并购推进和谈判、投后业务整合赋能工作，对投资并购业务回报整体负责，有优秀的沟通谈判能力、业务拓展能力以及多元化组织能力；</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4.具有券商、银行、基金、投资公司等相关行业履历者优先；</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5.精通各类融资渠道，有相关行业资源并能转化落地，有地方国资融资经验优先；</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6.具有综合的经济法律、公司治理专业知识，熟悉投融资、并购重组相关业务，具有上市公司收并购资源整合工作经验者优先。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305</w:t>
            </w:r>
          </w:p>
        </w:tc>
        <w:tc>
          <w:tcPr>
            <w:tcW w:w="1095" w:type="dxa"/>
            <w:vAlign w:val="center"/>
          </w:tcPr>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战略投资经理</w:t>
            </w:r>
          </w:p>
        </w:tc>
        <w:tc>
          <w:tcPr>
            <w:tcW w:w="465" w:type="dxa"/>
            <w:vAlign w:val="center"/>
          </w:tcPr>
          <w:p>
            <w:pPr>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1.全日制本科及以上学历，金融、经济、财会、工商管理等相关专业，年龄在35岁以下</w:t>
            </w:r>
            <w:r>
              <w:rPr>
                <w:rFonts w:hint="eastAsia" w:ascii="Times New Roman" w:hAnsi="Times New Roman" w:eastAsia="仿宋_GB2312" w:cs="Times New Roman"/>
                <w:szCs w:val="21"/>
              </w:rPr>
              <w:t>（1989年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hint="eastAsia" w:ascii="Times New Roman" w:hAnsi="Times New Roman" w:eastAsia="仿宋_GB2312" w:cs="Times New Roman"/>
                <w:szCs w:val="21"/>
              </w:rPr>
              <w:t>以后出生）</w:t>
            </w:r>
            <w:r>
              <w:rPr>
                <w:rFonts w:hint="eastAsia" w:ascii="Times New Roman" w:hAnsi="Times New Roman" w:eastAsia="仿宋_GB2312" w:cs="Times New Roman"/>
                <w:color w:val="000000" w:themeColor="text1"/>
                <w:szCs w:val="21"/>
                <w14:textFill>
                  <w14:solidFill>
                    <w14:schemeClr w14:val="tx1"/>
                  </w14:solidFill>
                </w14:textFill>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2.具有5年以上工作经验，3年以上独立项目运作经验，且有丰富的资本运作实践经验；</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3.负责投资并购业务管理，能够独立开展标的业务分析判断，投资并购推进和谈判，投后业务整合赋能工作，有优秀的沟通谈判能力，业务拓展能力以及多元化组织能力；</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4.具有综合的经济法律、公司治理专业知识，熟悉投融资、并购重组相关业务，具有上市公司收并购资源整合工作经验者优先。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6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开封教投悦动体育场馆管理有限公司</w:t>
            </w: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401</w:t>
            </w:r>
          </w:p>
        </w:tc>
        <w:tc>
          <w:tcPr>
            <w:tcW w:w="1095" w:type="dxa"/>
            <w:vAlign w:val="center"/>
          </w:tcPr>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行政</w:t>
            </w:r>
          </w:p>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负责人</w:t>
            </w:r>
          </w:p>
        </w:tc>
        <w:tc>
          <w:tcPr>
            <w:tcW w:w="465" w:type="dxa"/>
            <w:vAlign w:val="center"/>
          </w:tcPr>
          <w:p>
            <w:pPr>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1.全日制本科以上，经济、文秘、工商管理等相关专业，年龄在35岁以下</w:t>
            </w:r>
            <w:r>
              <w:rPr>
                <w:rFonts w:hint="eastAsia" w:ascii="Times New Roman" w:hAnsi="Times New Roman" w:eastAsia="仿宋_GB2312" w:cs="Times New Roman"/>
                <w:szCs w:val="21"/>
              </w:rPr>
              <w:t>（1989年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hint="eastAsia" w:ascii="Times New Roman" w:hAnsi="Times New Roman" w:eastAsia="仿宋_GB2312" w:cs="Times New Roman"/>
                <w:szCs w:val="21"/>
              </w:rPr>
              <w:t>以后出生）</w:t>
            </w:r>
            <w:r>
              <w:rPr>
                <w:rFonts w:hint="eastAsia" w:ascii="Times New Roman" w:hAnsi="Times New Roman" w:eastAsia="仿宋_GB2312" w:cs="Times New Roman"/>
                <w:color w:val="000000" w:themeColor="text1"/>
                <w:szCs w:val="21"/>
                <w14:textFill>
                  <w14:solidFill>
                    <w14:schemeClr w14:val="tx1"/>
                  </w14:solidFill>
                </w14:textFill>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2.具有5年以上人力行政部门管理经验，清晰了解从0到1全流程搭建，负责行政部门与人事部门工作内容与规划，年度报告编制及常规文字材料撰写；</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3.熟悉会议筹备、组织培训、团队建设相关工作；</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4.具备大型央国企、地方国有企业相关经验者优先。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trPr>
        <w:tc>
          <w:tcPr>
            <w:tcW w:w="695" w:type="dxa"/>
            <w:vMerge w:val="restart"/>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开封教投千行供应链有限公司</w:t>
            </w: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501</w:t>
            </w:r>
          </w:p>
        </w:tc>
        <w:tc>
          <w:tcPr>
            <w:tcW w:w="1095" w:type="dxa"/>
            <w:vAlign w:val="center"/>
          </w:tcPr>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公司</w:t>
            </w:r>
          </w:p>
          <w:p>
            <w:pPr>
              <w:pStyle w:val="10"/>
              <w:spacing w:line="320" w:lineRule="exact"/>
              <w:ind w:firstLine="0" w:firstLineChars="0"/>
              <w:jc w:val="center"/>
              <w:rPr>
                <w:rFonts w:ascii="Times New Roman" w:hAnsi="Times New Roman" w:eastAsia="仿宋_GB2312" w:cs="Times New Roman"/>
                <w:szCs w:val="21"/>
              </w:rPr>
            </w:pPr>
            <w:r>
              <w:rPr>
                <w:rFonts w:hint="eastAsia" w:ascii="Times New Roman" w:hAnsi="Times New Roman" w:eastAsia="仿宋_GB2312" w:cs="Times New Roman"/>
                <w:szCs w:val="21"/>
              </w:rPr>
              <w:t>负责人</w:t>
            </w:r>
          </w:p>
        </w:tc>
        <w:tc>
          <w:tcPr>
            <w:tcW w:w="465" w:type="dxa"/>
            <w:vAlign w:val="center"/>
          </w:tcPr>
          <w:p>
            <w:pPr>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tabs>
                <w:tab w:val="left" w:pos="3570"/>
              </w:tabs>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1.全日制本科及以上，金融、贸易、物流等相关专业，年龄在40岁以下</w:t>
            </w:r>
            <w:r>
              <w:rPr>
                <w:rFonts w:hint="eastAsia" w:ascii="Times New Roman" w:hAnsi="Times New Roman" w:eastAsia="仿宋_GB2312" w:cs="Times New Roman"/>
                <w:color w:val="000000" w:themeColor="text1"/>
                <w:szCs w:val="21"/>
                <w14:textFill>
                  <w14:solidFill>
                    <w14:schemeClr w14:val="tx1"/>
                  </w14:solidFill>
                </w14:textFill>
              </w:rPr>
              <w:t>（1984年6月30日以后出生）</w:t>
            </w:r>
            <w:r>
              <w:rPr>
                <w:rFonts w:hint="eastAsia" w:ascii="Times New Roman" w:hAnsi="Times New Roman" w:eastAsia="仿宋_GB2312" w:cs="Times New Roman"/>
                <w:szCs w:val="21"/>
              </w:rPr>
              <w:t>；</w:t>
            </w:r>
          </w:p>
          <w:p>
            <w:pPr>
              <w:pStyle w:val="10"/>
              <w:tabs>
                <w:tab w:val="left" w:pos="3570"/>
              </w:tabs>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2.具有5年以上供应链贸易行业企业管理经验或非银机构供应链金融业务管理经验，3年以上团队管理经验；</w:t>
            </w:r>
          </w:p>
          <w:p>
            <w:pPr>
              <w:pStyle w:val="10"/>
              <w:tabs>
                <w:tab w:val="left" w:pos="3570"/>
              </w:tabs>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3.熟悉企业采购、运输等业务，了解应收应付质押融资、银行保理、商业保理、融资租赁、贸易融资、货押等供应链金融业务，熟悉相关政策法规；</w:t>
            </w:r>
          </w:p>
          <w:p>
            <w:pPr>
              <w:pStyle w:val="10"/>
              <w:tabs>
                <w:tab w:val="left" w:pos="3570"/>
              </w:tabs>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4.熟悉成本控制策略方法，具有供应链管理风险管控能力；</w:t>
            </w:r>
          </w:p>
          <w:p>
            <w:pPr>
              <w:pStyle w:val="10"/>
              <w:tabs>
                <w:tab w:val="left" w:pos="3570"/>
              </w:tabs>
              <w:spacing w:line="320" w:lineRule="exact"/>
              <w:ind w:firstLine="0" w:firstLineChars="0"/>
              <w:rPr>
                <w:rFonts w:ascii="Times New Roman" w:hAnsi="Times New Roman" w:eastAsia="仿宋_GB2312" w:cs="Times New Roman"/>
                <w:szCs w:val="21"/>
              </w:rPr>
            </w:pPr>
            <w:r>
              <w:rPr>
                <w:rFonts w:hint="eastAsia" w:ascii="Times New Roman" w:hAnsi="Times New Roman" w:eastAsia="仿宋_GB2312" w:cs="Times New Roman"/>
                <w:szCs w:val="21"/>
              </w:rPr>
              <w:t>5.具有2年以上同层级公司总经理（负责人）或3年以上下一层级管理岗位工作经验者优先。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502</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风控</w:t>
            </w:r>
          </w:p>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负责人</w:t>
            </w:r>
          </w:p>
        </w:tc>
        <w:tc>
          <w:tcPr>
            <w:tcW w:w="465"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1.全日制本科及以上学历，法律、法学及其他相关专业，年龄在40岁以下（1984年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hint="eastAsia" w:ascii="Times New Roman" w:hAnsi="Times New Roman" w:eastAsia="仿宋_GB2312" w:cs="Times New Roman"/>
                <w:szCs w:val="21"/>
              </w:rPr>
              <w:t>以后出生）；</w:t>
            </w:r>
          </w:p>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2.具有中华人民共和国法律职业资格A类证书；</w:t>
            </w:r>
          </w:p>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3.具有5年及以上知名律所、金融机构及公司风控、法务等相关工作经验，3年及以上团队管理经验；</w:t>
            </w:r>
          </w:p>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4.熟悉项目建设、投融资、劳动人事、公司风控等相关法律法规，能够识别、判断并控制风险，有独立处理诉讼问题的经验及能力；</w:t>
            </w:r>
          </w:p>
          <w:p>
            <w:pPr>
              <w:spacing w:line="32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5.具有中央企业、大型国有企业相关工作经验者优先。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695" w:type="dxa"/>
            <w:vMerge w:val="continue"/>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503</w:t>
            </w:r>
          </w:p>
        </w:tc>
        <w:tc>
          <w:tcPr>
            <w:tcW w:w="1095" w:type="dxa"/>
            <w:vAlign w:val="center"/>
          </w:tcPr>
          <w:p>
            <w:pPr>
              <w:pStyle w:val="10"/>
              <w:spacing w:line="320" w:lineRule="exact"/>
              <w:ind w:firstLine="0" w:firstLineChars="0"/>
              <w:jc w:val="center"/>
              <w:rPr>
                <w:rFonts w:ascii="Times New Roman" w:hAnsi="Times New Roman" w:eastAsia="仿宋_GB2312" w:cs="Times New Roman"/>
                <w:color w:val="0000FF"/>
                <w:szCs w:val="21"/>
              </w:rPr>
            </w:pPr>
            <w:r>
              <w:rPr>
                <w:rFonts w:hint="eastAsia" w:ascii="Times New Roman" w:hAnsi="Times New Roman" w:eastAsia="仿宋_GB2312" w:cs="Times New Roman"/>
                <w:szCs w:val="21"/>
              </w:rPr>
              <w:t>业务经理</w:t>
            </w:r>
          </w:p>
        </w:tc>
        <w:tc>
          <w:tcPr>
            <w:tcW w:w="465" w:type="dxa"/>
            <w:vAlign w:val="center"/>
          </w:tcPr>
          <w:p>
            <w:pPr>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w:t>
            </w:r>
          </w:p>
        </w:tc>
        <w:tc>
          <w:tcPr>
            <w:tcW w:w="7545" w:type="dxa"/>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1.全日制本科以上，金融、贸易、物流、企业管理等相关专业，年龄在35岁以下</w:t>
            </w:r>
            <w:r>
              <w:rPr>
                <w:rFonts w:hint="eastAsia" w:ascii="Times New Roman" w:hAnsi="Times New Roman" w:eastAsia="仿宋_GB2312" w:cs="Times New Roman"/>
                <w:szCs w:val="21"/>
              </w:rPr>
              <w:t>（1989年</w:t>
            </w:r>
            <w:r>
              <w:rPr>
                <w:rFonts w:hint="eastAsia" w:ascii="Times New Roman" w:hAnsi="Times New Roman" w:eastAsia="仿宋_GB2312" w:cs="Times New Roman"/>
                <w:color w:val="000000" w:themeColor="text1"/>
                <w:szCs w:val="21"/>
                <w14:textFill>
                  <w14:solidFill>
                    <w14:schemeClr w14:val="tx1"/>
                  </w14:solidFill>
                </w14:textFill>
              </w:rPr>
              <w:t>6月30日</w:t>
            </w:r>
            <w:r>
              <w:rPr>
                <w:rFonts w:hint="eastAsia" w:ascii="Times New Roman" w:hAnsi="Times New Roman" w:eastAsia="仿宋_GB2312" w:cs="Times New Roman"/>
                <w:szCs w:val="21"/>
              </w:rPr>
              <w:t>以后出生）</w:t>
            </w:r>
            <w:r>
              <w:rPr>
                <w:rFonts w:hint="eastAsia" w:ascii="Times New Roman" w:hAnsi="Times New Roman" w:eastAsia="仿宋_GB2312" w:cs="Times New Roman"/>
                <w:color w:val="000000" w:themeColor="text1"/>
                <w:szCs w:val="21"/>
                <w14:textFill>
                  <w14:solidFill>
                    <w14:schemeClr w14:val="tx1"/>
                  </w14:solidFill>
                </w14:textFill>
              </w:rPr>
              <w:t>；</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2.具有3年以上供应链贸易行业企业管理经验或非银机构供应链金融业务管理经验；</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3.熟悉企业采购、运输等业务，了解应收应付质押融资、银行保理、商业保理、融资租赁、贸易融资、货押等供应链金融业务，熟悉相关政策法规；</w:t>
            </w:r>
          </w:p>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4.熟悉成本控制策略方法，具有供应链管理风险管控能力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95" w:type="dxa"/>
            <w:vMerge w:val="restart"/>
            <w:vAlign w:val="center"/>
          </w:tcPr>
          <w:p>
            <w:pPr>
              <w:pStyle w:val="10"/>
              <w:spacing w:line="320" w:lineRule="exact"/>
              <w:ind w:firstLine="0" w:firstLineChars="0"/>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开封高中实验学校</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601</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高中语文</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1</w:t>
            </w:r>
          </w:p>
        </w:tc>
        <w:tc>
          <w:tcPr>
            <w:tcW w:w="7545" w:type="dxa"/>
            <w:vMerge w:val="restart"/>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b w:val="0"/>
                <w:bCs w:val="0"/>
                <w:color w:val="auto"/>
                <w:szCs w:val="21"/>
                <w:lang w:val="en-US" w:eastAsia="zh-CN"/>
              </w:rPr>
            </w:pPr>
            <w:r>
              <w:rPr>
                <w:rFonts w:hint="eastAsia" w:ascii="Times New Roman" w:hAnsi="Times New Roman" w:eastAsia="仿宋_GB2312" w:cs="Times New Roman"/>
                <w:b w:val="0"/>
                <w:bCs w:val="0"/>
                <w:color w:val="000000" w:themeColor="text1"/>
                <w:szCs w:val="21"/>
                <w:lang w:val="en-US" w:eastAsia="zh-CN"/>
                <w14:textFill>
                  <w14:solidFill>
                    <w14:schemeClr w14:val="tx1"/>
                  </w14:solidFill>
                </w14:textFill>
              </w:rPr>
              <w:t>1.</w:t>
            </w:r>
            <w:r>
              <w:rPr>
                <w:rFonts w:hint="eastAsia" w:ascii="Times New Roman" w:hAnsi="Times New Roman" w:eastAsia="仿宋_GB2312" w:cs="Times New Roman"/>
                <w:b w:val="0"/>
                <w:bCs w:val="0"/>
                <w:sz w:val="21"/>
                <w:szCs w:val="21"/>
                <w:vertAlign w:val="baseline"/>
                <w:lang w:val="en-US" w:eastAsia="zh-CN"/>
              </w:rPr>
              <w:t>具有本科及以上学历，</w:t>
            </w:r>
            <w:r>
              <w:rPr>
                <w:rFonts w:hint="default" w:ascii="Times New Roman" w:hAnsi="Times New Roman" w:eastAsia="仿宋_GB2312" w:cs="Times New Roman"/>
                <w:b w:val="0"/>
                <w:bCs w:val="0"/>
                <w:sz w:val="21"/>
                <w:szCs w:val="21"/>
                <w:vertAlign w:val="baseline"/>
                <w:lang w:val="en-US" w:eastAsia="zh-CN"/>
              </w:rPr>
              <w:t>年龄</w:t>
            </w:r>
            <w:r>
              <w:rPr>
                <w:rFonts w:hint="eastAsia" w:ascii="Times New Roman" w:hAnsi="Times New Roman" w:eastAsia="仿宋_GB2312" w:cs="Times New Roman"/>
                <w:b w:val="0"/>
                <w:bCs w:val="0"/>
                <w:sz w:val="21"/>
                <w:szCs w:val="21"/>
                <w:vertAlign w:val="baseline"/>
                <w:lang w:val="en-US" w:eastAsia="zh-CN"/>
              </w:rPr>
              <w:t>在4</w:t>
            </w:r>
            <w:r>
              <w:rPr>
                <w:rFonts w:hint="default" w:ascii="Times New Roman" w:hAnsi="Times New Roman" w:eastAsia="仿宋_GB2312" w:cs="Times New Roman"/>
                <w:b w:val="0"/>
                <w:bCs w:val="0"/>
                <w:sz w:val="21"/>
                <w:szCs w:val="21"/>
                <w:vertAlign w:val="baseline"/>
                <w:lang w:val="en-US" w:eastAsia="zh-CN"/>
              </w:rPr>
              <w:t>5岁以下（19</w:t>
            </w:r>
            <w:r>
              <w:rPr>
                <w:rFonts w:hint="eastAsia" w:ascii="Times New Roman" w:hAnsi="Times New Roman" w:eastAsia="仿宋_GB2312" w:cs="Times New Roman"/>
                <w:b w:val="0"/>
                <w:bCs w:val="0"/>
                <w:sz w:val="21"/>
                <w:szCs w:val="21"/>
                <w:vertAlign w:val="baseline"/>
                <w:lang w:val="en-US" w:eastAsia="zh-CN"/>
              </w:rPr>
              <w:t>79</w:t>
            </w:r>
            <w:r>
              <w:rPr>
                <w:rFonts w:hint="default" w:ascii="Times New Roman" w:hAnsi="Times New Roman" w:eastAsia="仿宋_GB2312" w:cs="Times New Roman"/>
                <w:b w:val="0"/>
                <w:bCs w:val="0"/>
                <w:sz w:val="21"/>
                <w:szCs w:val="21"/>
                <w:vertAlign w:val="baseline"/>
                <w:lang w:val="en-US" w:eastAsia="zh-CN"/>
              </w:rPr>
              <w:t>年</w:t>
            </w:r>
            <w:r>
              <w:rPr>
                <w:rFonts w:hint="eastAsia" w:ascii="Times New Roman" w:hAnsi="Times New Roman" w:eastAsia="仿宋_GB2312" w:cs="Times New Roman"/>
                <w:b w:val="0"/>
                <w:bCs w:val="0"/>
                <w:sz w:val="21"/>
                <w:szCs w:val="21"/>
                <w:vertAlign w:val="baseline"/>
                <w:lang w:val="en-US" w:eastAsia="zh-CN"/>
              </w:rPr>
              <w:t>6</w:t>
            </w:r>
            <w:r>
              <w:rPr>
                <w:rFonts w:hint="default" w:ascii="Times New Roman" w:hAnsi="Times New Roman" w:eastAsia="仿宋_GB2312" w:cs="Times New Roman"/>
                <w:b w:val="0"/>
                <w:bCs w:val="0"/>
                <w:sz w:val="21"/>
                <w:szCs w:val="21"/>
                <w:vertAlign w:val="baseline"/>
                <w:lang w:val="en-US" w:eastAsia="zh-CN"/>
              </w:rPr>
              <w:t>月3</w:t>
            </w:r>
            <w:r>
              <w:rPr>
                <w:rFonts w:hint="eastAsia" w:ascii="Times New Roman" w:hAnsi="Times New Roman" w:eastAsia="仿宋_GB2312" w:cs="Times New Roman"/>
                <w:b w:val="0"/>
                <w:bCs w:val="0"/>
                <w:sz w:val="21"/>
                <w:szCs w:val="21"/>
                <w:vertAlign w:val="baseline"/>
                <w:lang w:val="en-US" w:eastAsia="zh-CN"/>
              </w:rPr>
              <w:t>0</w:t>
            </w:r>
            <w:r>
              <w:rPr>
                <w:rFonts w:hint="default" w:ascii="Times New Roman" w:hAnsi="Times New Roman" w:eastAsia="仿宋_GB2312" w:cs="Times New Roman"/>
                <w:b w:val="0"/>
                <w:bCs w:val="0"/>
                <w:sz w:val="21"/>
                <w:szCs w:val="21"/>
                <w:vertAlign w:val="baseline"/>
                <w:lang w:val="en-US" w:eastAsia="zh-CN"/>
              </w:rPr>
              <w:t>日以后出生）</w:t>
            </w:r>
            <w:r>
              <w:rPr>
                <w:rFonts w:hint="eastAsia" w:ascii="Times New Roman" w:hAnsi="Times New Roman" w:eastAsia="仿宋_GB2312" w:cs="Times New Roman"/>
                <w:b w:val="0"/>
                <w:bCs w:val="0"/>
                <w:sz w:val="21"/>
                <w:szCs w:val="21"/>
                <w:vertAlign w:val="baseline"/>
                <w:lang w:val="en-US" w:eastAsia="zh-CN"/>
              </w:rPr>
              <w:t>，</w:t>
            </w:r>
            <w:r>
              <w:rPr>
                <w:rFonts w:hint="eastAsia" w:ascii="Times New Roman" w:hAnsi="Times New Roman" w:eastAsia="仿宋_GB2312" w:cs="Times New Roman"/>
                <w:b w:val="0"/>
                <w:bCs w:val="0"/>
                <w:color w:val="auto"/>
                <w:sz w:val="21"/>
                <w:szCs w:val="21"/>
                <w:vertAlign w:val="baseline"/>
                <w:lang w:val="en-US" w:eastAsia="zh-CN"/>
              </w:rPr>
              <w:t>具有副高及以上职称或具备第3、4条优先条件者，学历、专业及年龄均可适当放宽；</w:t>
            </w:r>
          </w:p>
          <w:p>
            <w:pPr>
              <w:pStyle w:val="10"/>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_GB2312" w:cs="Times New Roman"/>
                <w:b w:val="0"/>
                <w:bCs w:val="0"/>
                <w:color w:val="000000" w:themeColor="text1"/>
                <w:szCs w:val="21"/>
                <w14:textFill>
                  <w14:solidFill>
                    <w14:schemeClr w14:val="tx1"/>
                  </w14:solidFill>
                </w14:textFill>
              </w:rPr>
            </w:pPr>
            <w:r>
              <w:rPr>
                <w:rFonts w:hint="eastAsia" w:ascii="Times New Roman" w:hAnsi="Times New Roman" w:eastAsia="仿宋_GB2312" w:cs="Times New Roman"/>
                <w:b w:val="0"/>
                <w:bCs w:val="0"/>
                <w:color w:val="000000" w:themeColor="text1"/>
                <w:szCs w:val="21"/>
                <w:lang w:val="en-US" w:eastAsia="zh-CN"/>
                <w14:textFill>
                  <w14:solidFill>
                    <w14:schemeClr w14:val="tx1"/>
                  </w14:solidFill>
                </w14:textFill>
              </w:rPr>
              <w:t>2</w:t>
            </w:r>
            <w:r>
              <w:rPr>
                <w:rFonts w:hint="eastAsia" w:ascii="Times New Roman" w:hAnsi="Times New Roman" w:eastAsia="仿宋_GB2312" w:cs="Times New Roman"/>
                <w:b w:val="0"/>
                <w:bCs w:val="0"/>
                <w:color w:val="000000" w:themeColor="text1"/>
                <w:szCs w:val="21"/>
                <w14:textFill>
                  <w14:solidFill>
                    <w14:schemeClr w14:val="tx1"/>
                  </w14:solidFill>
                </w14:textFill>
              </w:rPr>
              <w:t>.具有高中教师资格证，教师资格证或任职资格证与报考学科一致；语文学科普通话水平须达到国家二级甲等及以上；英语学科须英语专业毕业，专业英语四级或大学英语六级以上程度，口语流利，英语发音标准；</w:t>
            </w:r>
          </w:p>
          <w:p>
            <w:pPr>
              <w:pStyle w:val="10"/>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_GB2312" w:cs="Times New Roman"/>
                <w:b w:val="0"/>
                <w:bCs w:val="0"/>
                <w:color w:val="000000" w:themeColor="text1"/>
                <w:szCs w:val="21"/>
                <w14:textFill>
                  <w14:solidFill>
                    <w14:schemeClr w14:val="tx1"/>
                  </w14:solidFill>
                </w14:textFill>
              </w:rPr>
            </w:pPr>
            <w:r>
              <w:rPr>
                <w:rFonts w:hint="eastAsia" w:ascii="Times New Roman" w:hAnsi="Times New Roman" w:eastAsia="仿宋_GB2312" w:cs="Times New Roman"/>
                <w:b w:val="0"/>
                <w:bCs w:val="0"/>
                <w:color w:val="000000" w:themeColor="text1"/>
                <w:szCs w:val="21"/>
                <w:lang w:val="en-US" w:eastAsia="zh-CN"/>
                <w14:textFill>
                  <w14:solidFill>
                    <w14:schemeClr w14:val="tx1"/>
                  </w14:solidFill>
                </w14:textFill>
              </w:rPr>
              <w:t>3</w:t>
            </w:r>
            <w:r>
              <w:rPr>
                <w:rFonts w:hint="eastAsia" w:ascii="Times New Roman" w:hAnsi="Times New Roman" w:eastAsia="仿宋_GB2312" w:cs="Times New Roman"/>
                <w:b w:val="0"/>
                <w:bCs w:val="0"/>
                <w:color w:val="000000" w:themeColor="text1"/>
                <w:szCs w:val="21"/>
                <w14:textFill>
                  <w14:solidFill>
                    <w14:schemeClr w14:val="tx1"/>
                  </w14:solidFill>
                </w14:textFill>
              </w:rPr>
              <w:t>.具有本科及以上学历，在职教师且有5年以上高中教学经历者；或具有高中3年以上班主任工作经历；或取得中小学专业技术中级及以上任职资格的优先；</w:t>
            </w:r>
          </w:p>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b w:val="0"/>
                <w:bCs w:val="0"/>
                <w:color w:val="000000" w:themeColor="text1"/>
                <w:szCs w:val="21"/>
                <w:lang w:val="en-US" w:eastAsia="zh-CN"/>
                <w14:textFill>
                  <w14:solidFill>
                    <w14:schemeClr w14:val="tx1"/>
                  </w14:solidFill>
                </w14:textFill>
              </w:rPr>
              <w:t>4</w:t>
            </w:r>
            <w:r>
              <w:rPr>
                <w:rFonts w:hint="eastAsia" w:ascii="Times New Roman" w:hAnsi="Times New Roman" w:eastAsia="仿宋_GB2312" w:cs="Times New Roman"/>
                <w:b w:val="0"/>
                <w:bCs w:val="0"/>
                <w:color w:val="000000" w:themeColor="text1"/>
                <w:szCs w:val="21"/>
                <w14:textFill>
                  <w14:solidFill>
                    <w14:schemeClr w14:val="tx1"/>
                  </w14:solidFill>
                </w14:textFill>
              </w:rPr>
              <w:t>.获得省辖市及以上优秀教师、优秀班主任、师德标兵（师德先进个人）、学术技术带头人、骨干教师、劳动模范、五一劳动奖章荣誉者，参加省辖市及以上优质课、示范课、观摩课、融合课，教育教学技能竞赛获得市级一等奖，省级二等奖及以上，国家级三等奖及以上的</w:t>
            </w:r>
            <w:r>
              <w:rPr>
                <w:rFonts w:hint="eastAsia" w:ascii="Times New Roman" w:hAnsi="Times New Roman" w:eastAsia="仿宋_GB2312" w:cs="Times New Roman"/>
                <w:b w:val="0"/>
                <w:bCs w:val="0"/>
                <w:color w:val="auto"/>
                <w:szCs w:val="21"/>
                <w:lang w:val="en-US" w:eastAsia="zh-CN"/>
              </w:rPr>
              <w:t>优先</w:t>
            </w:r>
            <w:r>
              <w:rPr>
                <w:rFonts w:hint="eastAsia" w:ascii="Times New Roman" w:hAnsi="Times New Roman" w:eastAsia="仿宋_GB2312" w:cs="Times New Roman"/>
                <w:b w:val="0"/>
                <w:bCs w:val="0"/>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602</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高中数学</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2</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603</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高中政治</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2</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604</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高中历史</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1</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605</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高中地理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1</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606</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高中物理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2</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607</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高中化学</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1</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608</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高中生物</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1</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restart"/>
            <w:vAlign w:val="center"/>
          </w:tcPr>
          <w:p>
            <w:pPr>
              <w:pStyle w:val="10"/>
              <w:spacing w:line="320" w:lineRule="exact"/>
              <w:ind w:firstLine="0" w:firstLineChars="0"/>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开封市东信学校</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701</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高中数学</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1</w:t>
            </w:r>
          </w:p>
        </w:tc>
        <w:tc>
          <w:tcPr>
            <w:tcW w:w="7545" w:type="dxa"/>
            <w:vMerge w:val="restart"/>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b w:val="0"/>
                <w:bCs w:val="0"/>
                <w:color w:val="auto"/>
                <w:szCs w:val="21"/>
                <w:lang w:val="en-US" w:eastAsia="zh-CN"/>
              </w:rPr>
            </w:pPr>
            <w:r>
              <w:rPr>
                <w:rFonts w:hint="eastAsia" w:ascii="Times New Roman" w:hAnsi="Times New Roman" w:eastAsia="仿宋_GB2312" w:cs="Times New Roman"/>
                <w:b w:val="0"/>
                <w:bCs w:val="0"/>
                <w:color w:val="000000" w:themeColor="text1"/>
                <w:szCs w:val="21"/>
                <w:lang w:val="en-US" w:eastAsia="zh-CN"/>
                <w14:textFill>
                  <w14:solidFill>
                    <w14:schemeClr w14:val="tx1"/>
                  </w14:solidFill>
                </w14:textFill>
              </w:rPr>
              <w:t>1.</w:t>
            </w:r>
            <w:r>
              <w:rPr>
                <w:rFonts w:hint="eastAsia" w:ascii="Times New Roman" w:hAnsi="Times New Roman" w:eastAsia="仿宋_GB2312" w:cs="Times New Roman"/>
                <w:b w:val="0"/>
                <w:bCs w:val="0"/>
                <w:sz w:val="21"/>
                <w:szCs w:val="21"/>
                <w:vertAlign w:val="baseline"/>
                <w:lang w:val="en-US" w:eastAsia="zh-CN"/>
              </w:rPr>
              <w:t>具有本科及以上学历，</w:t>
            </w:r>
            <w:r>
              <w:rPr>
                <w:rFonts w:hint="default" w:ascii="Times New Roman" w:hAnsi="Times New Roman" w:eastAsia="仿宋_GB2312" w:cs="Times New Roman"/>
                <w:b w:val="0"/>
                <w:bCs w:val="0"/>
                <w:sz w:val="21"/>
                <w:szCs w:val="21"/>
                <w:vertAlign w:val="baseline"/>
                <w:lang w:val="en-US" w:eastAsia="zh-CN"/>
              </w:rPr>
              <w:t>年龄</w:t>
            </w:r>
            <w:r>
              <w:rPr>
                <w:rFonts w:hint="eastAsia" w:ascii="Times New Roman" w:hAnsi="Times New Roman" w:eastAsia="仿宋_GB2312" w:cs="Times New Roman"/>
                <w:b w:val="0"/>
                <w:bCs w:val="0"/>
                <w:sz w:val="21"/>
                <w:szCs w:val="21"/>
                <w:vertAlign w:val="baseline"/>
                <w:lang w:val="en-US" w:eastAsia="zh-CN"/>
              </w:rPr>
              <w:t>在4</w:t>
            </w:r>
            <w:r>
              <w:rPr>
                <w:rFonts w:hint="default" w:ascii="Times New Roman" w:hAnsi="Times New Roman" w:eastAsia="仿宋_GB2312" w:cs="Times New Roman"/>
                <w:b w:val="0"/>
                <w:bCs w:val="0"/>
                <w:sz w:val="21"/>
                <w:szCs w:val="21"/>
                <w:vertAlign w:val="baseline"/>
                <w:lang w:val="en-US" w:eastAsia="zh-CN"/>
              </w:rPr>
              <w:t>5岁以下（19</w:t>
            </w:r>
            <w:r>
              <w:rPr>
                <w:rFonts w:hint="eastAsia" w:ascii="Times New Roman" w:hAnsi="Times New Roman" w:eastAsia="仿宋_GB2312" w:cs="Times New Roman"/>
                <w:b w:val="0"/>
                <w:bCs w:val="0"/>
                <w:sz w:val="21"/>
                <w:szCs w:val="21"/>
                <w:vertAlign w:val="baseline"/>
                <w:lang w:val="en-US" w:eastAsia="zh-CN"/>
              </w:rPr>
              <w:t>79</w:t>
            </w:r>
            <w:r>
              <w:rPr>
                <w:rFonts w:hint="default" w:ascii="Times New Roman" w:hAnsi="Times New Roman" w:eastAsia="仿宋_GB2312" w:cs="Times New Roman"/>
                <w:b w:val="0"/>
                <w:bCs w:val="0"/>
                <w:sz w:val="21"/>
                <w:szCs w:val="21"/>
                <w:vertAlign w:val="baseline"/>
                <w:lang w:val="en-US" w:eastAsia="zh-CN"/>
              </w:rPr>
              <w:t>年</w:t>
            </w:r>
            <w:r>
              <w:rPr>
                <w:rFonts w:hint="eastAsia" w:ascii="Times New Roman" w:hAnsi="Times New Roman" w:eastAsia="仿宋_GB2312" w:cs="Times New Roman"/>
                <w:b w:val="0"/>
                <w:bCs w:val="0"/>
                <w:sz w:val="21"/>
                <w:szCs w:val="21"/>
                <w:vertAlign w:val="baseline"/>
                <w:lang w:val="en-US" w:eastAsia="zh-CN"/>
              </w:rPr>
              <w:t>6</w:t>
            </w:r>
            <w:r>
              <w:rPr>
                <w:rFonts w:hint="default" w:ascii="Times New Roman" w:hAnsi="Times New Roman" w:eastAsia="仿宋_GB2312" w:cs="Times New Roman"/>
                <w:b w:val="0"/>
                <w:bCs w:val="0"/>
                <w:sz w:val="21"/>
                <w:szCs w:val="21"/>
                <w:vertAlign w:val="baseline"/>
                <w:lang w:val="en-US" w:eastAsia="zh-CN"/>
              </w:rPr>
              <w:t>月3</w:t>
            </w:r>
            <w:r>
              <w:rPr>
                <w:rFonts w:hint="eastAsia" w:ascii="Times New Roman" w:hAnsi="Times New Roman" w:eastAsia="仿宋_GB2312" w:cs="Times New Roman"/>
                <w:b w:val="0"/>
                <w:bCs w:val="0"/>
                <w:sz w:val="21"/>
                <w:szCs w:val="21"/>
                <w:vertAlign w:val="baseline"/>
                <w:lang w:val="en-US" w:eastAsia="zh-CN"/>
              </w:rPr>
              <w:t>0</w:t>
            </w:r>
            <w:r>
              <w:rPr>
                <w:rFonts w:hint="default" w:ascii="Times New Roman" w:hAnsi="Times New Roman" w:eastAsia="仿宋_GB2312" w:cs="Times New Roman"/>
                <w:b w:val="0"/>
                <w:bCs w:val="0"/>
                <w:sz w:val="21"/>
                <w:szCs w:val="21"/>
                <w:vertAlign w:val="baseline"/>
                <w:lang w:val="en-US" w:eastAsia="zh-CN"/>
              </w:rPr>
              <w:t>日以后出生）</w:t>
            </w:r>
            <w:r>
              <w:rPr>
                <w:rFonts w:hint="eastAsia" w:ascii="Times New Roman" w:hAnsi="Times New Roman" w:eastAsia="仿宋_GB2312" w:cs="Times New Roman"/>
                <w:b w:val="0"/>
                <w:bCs w:val="0"/>
                <w:sz w:val="21"/>
                <w:szCs w:val="21"/>
                <w:vertAlign w:val="baseline"/>
                <w:lang w:val="en-US" w:eastAsia="zh-CN"/>
              </w:rPr>
              <w:t>，</w:t>
            </w:r>
            <w:r>
              <w:rPr>
                <w:rFonts w:hint="eastAsia" w:ascii="Times New Roman" w:hAnsi="Times New Roman" w:eastAsia="仿宋_GB2312" w:cs="Times New Roman"/>
                <w:b w:val="0"/>
                <w:bCs w:val="0"/>
                <w:color w:val="auto"/>
                <w:sz w:val="21"/>
                <w:szCs w:val="21"/>
                <w:vertAlign w:val="baseline"/>
                <w:lang w:val="en-US" w:eastAsia="zh-CN"/>
              </w:rPr>
              <w:t>具有副高及以上职称或具备第3、4条优先条件者，学历、专业及年龄均可适当放宽；</w:t>
            </w:r>
          </w:p>
          <w:p>
            <w:pPr>
              <w:pStyle w:val="10"/>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_GB2312" w:cs="Times New Roman"/>
                <w:b w:val="0"/>
                <w:bCs w:val="0"/>
                <w:color w:val="000000" w:themeColor="text1"/>
                <w:szCs w:val="21"/>
                <w14:textFill>
                  <w14:solidFill>
                    <w14:schemeClr w14:val="tx1"/>
                  </w14:solidFill>
                </w14:textFill>
              </w:rPr>
            </w:pPr>
            <w:r>
              <w:rPr>
                <w:rFonts w:hint="eastAsia" w:ascii="Times New Roman" w:hAnsi="Times New Roman" w:eastAsia="仿宋_GB2312" w:cs="Times New Roman"/>
                <w:b w:val="0"/>
                <w:bCs w:val="0"/>
                <w:color w:val="000000" w:themeColor="text1"/>
                <w:szCs w:val="21"/>
                <w:lang w:val="en-US" w:eastAsia="zh-CN"/>
                <w14:textFill>
                  <w14:solidFill>
                    <w14:schemeClr w14:val="tx1"/>
                  </w14:solidFill>
                </w14:textFill>
              </w:rPr>
              <w:t>2</w:t>
            </w:r>
            <w:r>
              <w:rPr>
                <w:rFonts w:hint="eastAsia" w:ascii="Times New Roman" w:hAnsi="Times New Roman" w:eastAsia="仿宋_GB2312" w:cs="Times New Roman"/>
                <w:b w:val="0"/>
                <w:bCs w:val="0"/>
                <w:color w:val="000000" w:themeColor="text1"/>
                <w:szCs w:val="21"/>
                <w14:textFill>
                  <w14:solidFill>
                    <w14:schemeClr w14:val="tx1"/>
                  </w14:solidFill>
                </w14:textFill>
              </w:rPr>
              <w:t>.具有高中教师资格证，教师资格证或任职资格证与报考学科一致；语文学科普通话水平须达到国家二级甲等及以上；英语学科须英语专业毕业，专业英语四级或大学英语六级以上程度，口语流利，英语发音标准；</w:t>
            </w:r>
          </w:p>
          <w:p>
            <w:pPr>
              <w:pStyle w:val="10"/>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_GB2312" w:cs="Times New Roman"/>
                <w:b w:val="0"/>
                <w:bCs w:val="0"/>
                <w:color w:val="000000" w:themeColor="text1"/>
                <w:szCs w:val="21"/>
                <w14:textFill>
                  <w14:solidFill>
                    <w14:schemeClr w14:val="tx1"/>
                  </w14:solidFill>
                </w14:textFill>
              </w:rPr>
            </w:pPr>
            <w:r>
              <w:rPr>
                <w:rFonts w:hint="eastAsia" w:ascii="Times New Roman" w:hAnsi="Times New Roman" w:eastAsia="仿宋_GB2312" w:cs="Times New Roman"/>
                <w:b w:val="0"/>
                <w:bCs w:val="0"/>
                <w:color w:val="000000" w:themeColor="text1"/>
                <w:szCs w:val="21"/>
                <w:lang w:val="en-US" w:eastAsia="zh-CN"/>
                <w14:textFill>
                  <w14:solidFill>
                    <w14:schemeClr w14:val="tx1"/>
                  </w14:solidFill>
                </w14:textFill>
              </w:rPr>
              <w:t>3</w:t>
            </w:r>
            <w:r>
              <w:rPr>
                <w:rFonts w:hint="eastAsia" w:ascii="Times New Roman" w:hAnsi="Times New Roman" w:eastAsia="仿宋_GB2312" w:cs="Times New Roman"/>
                <w:b w:val="0"/>
                <w:bCs w:val="0"/>
                <w:color w:val="000000" w:themeColor="text1"/>
                <w:szCs w:val="21"/>
                <w14:textFill>
                  <w14:solidFill>
                    <w14:schemeClr w14:val="tx1"/>
                  </w14:solidFill>
                </w14:textFill>
              </w:rPr>
              <w:t>.具有本科及以上学历，在职教师且有5年以上高中教学经历者；或具有高中3年以上班主任工作经历；或取得中小学专业技术中级及以上任职资格的优先；</w:t>
            </w:r>
          </w:p>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b w:val="0"/>
                <w:bCs w:val="0"/>
                <w:color w:val="000000" w:themeColor="text1"/>
                <w:szCs w:val="21"/>
                <w:lang w:val="en-US" w:eastAsia="zh-CN"/>
                <w14:textFill>
                  <w14:solidFill>
                    <w14:schemeClr w14:val="tx1"/>
                  </w14:solidFill>
                </w14:textFill>
              </w:rPr>
              <w:t>4</w:t>
            </w:r>
            <w:r>
              <w:rPr>
                <w:rFonts w:hint="eastAsia" w:ascii="Times New Roman" w:hAnsi="Times New Roman" w:eastAsia="仿宋_GB2312" w:cs="Times New Roman"/>
                <w:b w:val="0"/>
                <w:bCs w:val="0"/>
                <w:color w:val="000000" w:themeColor="text1"/>
                <w:szCs w:val="21"/>
                <w14:textFill>
                  <w14:solidFill>
                    <w14:schemeClr w14:val="tx1"/>
                  </w14:solidFill>
                </w14:textFill>
              </w:rPr>
              <w:t>.获得省辖市及以上优秀教师、优秀班主任、师德标兵（师德先进个人）、学术技术带头人、骨干教师、劳动模范、五一劳动奖章荣誉者，参加省辖市及以上优质课、示范课、观摩课、融合课，教育教学技能竞赛获得市级一等奖，省级二等奖及以上，国家级三等奖及以上的</w:t>
            </w:r>
            <w:r>
              <w:rPr>
                <w:rFonts w:hint="eastAsia" w:ascii="Times New Roman" w:hAnsi="Times New Roman" w:eastAsia="仿宋_GB2312" w:cs="Times New Roman"/>
                <w:b w:val="0"/>
                <w:bCs w:val="0"/>
                <w:color w:val="auto"/>
                <w:szCs w:val="21"/>
                <w:lang w:val="en-US" w:eastAsia="zh-CN"/>
              </w:rPr>
              <w:t>优先</w:t>
            </w:r>
            <w:r>
              <w:rPr>
                <w:rFonts w:hint="eastAsia" w:ascii="Times New Roman" w:hAnsi="Times New Roman" w:eastAsia="仿宋_GB2312" w:cs="Times New Roman"/>
                <w:b w:val="0"/>
                <w:bCs w:val="0"/>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702</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高中政治</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4</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703</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高中历史</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3</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704</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高中地理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6</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705</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高中物理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6</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706</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高中化学</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5</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701</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高中生物</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3</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801</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初中地理</w:t>
            </w:r>
          </w:p>
        </w:tc>
        <w:tc>
          <w:tcPr>
            <w:tcW w:w="465" w:type="dxa"/>
            <w:vAlign w:val="center"/>
          </w:tcPr>
          <w:p>
            <w:pPr>
              <w:spacing w:line="320" w:lineRule="exact"/>
              <w:jc w:val="center"/>
              <w:rPr>
                <w:rFonts w:hint="eastAsia"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1</w:t>
            </w:r>
          </w:p>
        </w:tc>
        <w:tc>
          <w:tcPr>
            <w:tcW w:w="7545" w:type="dxa"/>
            <w:vMerge w:val="restart"/>
            <w:vAlign w:val="center"/>
          </w:tcPr>
          <w:p>
            <w:pPr>
              <w:pStyle w:val="10"/>
              <w:spacing w:line="320" w:lineRule="exact"/>
              <w:ind w:firstLine="0" w:firstLineChars="0"/>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000000" w:themeColor="text1"/>
                <w:szCs w:val="21"/>
                <w14:textFill>
                  <w14:solidFill>
                    <w14:schemeClr w14:val="tx1"/>
                  </w14:solidFill>
                </w14:textFill>
              </w:rPr>
              <w:t>1</w:t>
            </w:r>
            <w:r>
              <w:rPr>
                <w:rFonts w:hint="eastAsia" w:ascii="Times New Roman" w:hAnsi="Times New Roman" w:eastAsia="仿宋_GB2312" w:cs="Times New Roman"/>
                <w:color w:val="000000" w:themeColor="text1"/>
                <w:szCs w:val="21"/>
                <w:lang w:val="en-US" w:eastAsia="zh-CN"/>
                <w14:textFill>
                  <w14:solidFill>
                    <w14:schemeClr w14:val="tx1"/>
                  </w14:solidFill>
                </w14:textFill>
              </w:rPr>
              <w:t>.</w:t>
            </w:r>
            <w:r>
              <w:rPr>
                <w:rFonts w:hint="eastAsia" w:ascii="Times New Roman" w:hAnsi="Times New Roman" w:eastAsia="仿宋_GB2312" w:cs="Times New Roman"/>
                <w:color w:val="000000" w:themeColor="text1"/>
                <w:szCs w:val="21"/>
                <w14:textFill>
                  <w14:solidFill>
                    <w14:schemeClr w14:val="tx1"/>
                  </w14:solidFill>
                </w14:textFill>
              </w:rPr>
              <w:t>具备相关学科的本科及以上学历</w:t>
            </w:r>
            <w:r>
              <w:rPr>
                <w:rFonts w:hint="eastAsia" w:ascii="Times New Roman" w:hAnsi="Times New Roman" w:eastAsia="仿宋_GB2312" w:cs="Times New Roman"/>
                <w:color w:val="000000" w:themeColor="text1"/>
                <w:szCs w:val="21"/>
                <w:lang w:eastAsia="zh-CN"/>
                <w14:textFill>
                  <w14:solidFill>
                    <w14:schemeClr w14:val="tx1"/>
                  </w14:solidFill>
                </w14:textFill>
              </w:rPr>
              <w:t>，</w:t>
            </w:r>
            <w:r>
              <w:rPr>
                <w:rFonts w:hint="eastAsia" w:ascii="Times New Roman" w:hAnsi="Times New Roman" w:eastAsia="仿宋_GB2312" w:cs="Times New Roman"/>
                <w:color w:val="000000" w:themeColor="text1"/>
                <w:szCs w:val="21"/>
                <w:lang w:val="en-US" w:eastAsia="zh-CN"/>
                <w14:textFill>
                  <w14:solidFill>
                    <w14:schemeClr w14:val="tx1"/>
                  </w14:solidFill>
                </w14:textFill>
              </w:rPr>
              <w:t>具有相关专业</w:t>
            </w:r>
            <w:r>
              <w:rPr>
                <w:rFonts w:hint="eastAsia" w:ascii="Times New Roman" w:hAnsi="Times New Roman" w:eastAsia="仿宋_GB2312" w:cs="Times New Roman"/>
                <w:color w:val="000000" w:themeColor="text1"/>
                <w:szCs w:val="21"/>
                <w14:textFill>
                  <w14:solidFill>
                    <w14:schemeClr w14:val="tx1"/>
                  </w14:solidFill>
                </w14:textFill>
              </w:rPr>
              <w:t>教师资格证书</w:t>
            </w:r>
            <w:r>
              <w:rPr>
                <w:rFonts w:hint="eastAsia" w:ascii="Times New Roman" w:hAnsi="Times New Roman" w:eastAsia="仿宋_GB2312" w:cs="Times New Roman"/>
                <w:color w:val="auto"/>
                <w:szCs w:val="21"/>
                <w:lang w:eastAsia="zh-CN"/>
              </w:rPr>
              <w:t>，</w:t>
            </w:r>
            <w:r>
              <w:rPr>
                <w:rFonts w:hint="eastAsia" w:ascii="Times New Roman" w:hAnsi="Times New Roman" w:eastAsia="仿宋_GB2312" w:cs="Times New Roman"/>
                <w:color w:val="auto"/>
                <w:szCs w:val="21"/>
                <w:lang w:val="en-US" w:eastAsia="zh-CN"/>
              </w:rPr>
              <w:t>初中老师年龄在40岁以下</w:t>
            </w:r>
            <w:r>
              <w:rPr>
                <w:rFonts w:hint="default" w:ascii="Times New Roman" w:hAnsi="Times New Roman" w:eastAsia="仿宋_GB2312" w:cs="Times New Roman"/>
                <w:color w:val="auto"/>
                <w:sz w:val="21"/>
                <w:szCs w:val="21"/>
                <w:vertAlign w:val="baseline"/>
                <w:lang w:val="en-US" w:eastAsia="zh-CN"/>
              </w:rPr>
              <w:t>（19</w:t>
            </w:r>
            <w:r>
              <w:rPr>
                <w:rFonts w:hint="eastAsia" w:ascii="Times New Roman" w:hAnsi="Times New Roman" w:eastAsia="仿宋_GB2312" w:cs="Times New Roman"/>
                <w:color w:val="auto"/>
                <w:sz w:val="21"/>
                <w:szCs w:val="21"/>
                <w:vertAlign w:val="baseline"/>
                <w:lang w:val="en-US" w:eastAsia="zh-CN"/>
              </w:rPr>
              <w:t>84</w:t>
            </w:r>
            <w:r>
              <w:rPr>
                <w:rFonts w:hint="default" w:ascii="Times New Roman" w:hAnsi="Times New Roman" w:eastAsia="仿宋_GB2312" w:cs="Times New Roman"/>
                <w:color w:val="auto"/>
                <w:sz w:val="21"/>
                <w:szCs w:val="21"/>
                <w:vertAlign w:val="baseline"/>
                <w:lang w:val="en-US" w:eastAsia="zh-CN"/>
              </w:rPr>
              <w:t>年</w:t>
            </w:r>
            <w:r>
              <w:rPr>
                <w:rFonts w:hint="eastAsia" w:ascii="Times New Roman" w:hAnsi="Times New Roman" w:eastAsia="仿宋_GB2312" w:cs="Times New Roman"/>
                <w:color w:val="auto"/>
                <w:sz w:val="21"/>
                <w:szCs w:val="21"/>
                <w:vertAlign w:val="baseline"/>
                <w:lang w:val="en-US" w:eastAsia="zh-CN"/>
              </w:rPr>
              <w:t>6</w:t>
            </w:r>
            <w:r>
              <w:rPr>
                <w:rFonts w:hint="default" w:ascii="Times New Roman" w:hAnsi="Times New Roman" w:eastAsia="仿宋_GB2312" w:cs="Times New Roman"/>
                <w:color w:val="auto"/>
                <w:sz w:val="21"/>
                <w:szCs w:val="21"/>
                <w:vertAlign w:val="baseline"/>
                <w:lang w:val="en-US" w:eastAsia="zh-CN"/>
              </w:rPr>
              <w:t>月3</w:t>
            </w:r>
            <w:r>
              <w:rPr>
                <w:rFonts w:hint="eastAsia" w:ascii="Times New Roman" w:hAnsi="Times New Roman" w:eastAsia="仿宋_GB2312" w:cs="Times New Roman"/>
                <w:color w:val="auto"/>
                <w:sz w:val="21"/>
                <w:szCs w:val="21"/>
                <w:vertAlign w:val="baseline"/>
                <w:lang w:val="en-US" w:eastAsia="zh-CN"/>
              </w:rPr>
              <w:t>0</w:t>
            </w:r>
            <w:r>
              <w:rPr>
                <w:rFonts w:hint="default" w:ascii="Times New Roman" w:hAnsi="Times New Roman" w:eastAsia="仿宋_GB2312" w:cs="Times New Roman"/>
                <w:color w:val="auto"/>
                <w:sz w:val="21"/>
                <w:szCs w:val="21"/>
                <w:vertAlign w:val="baseline"/>
                <w:lang w:val="en-US" w:eastAsia="zh-CN"/>
              </w:rPr>
              <w:t>日以后出生）</w:t>
            </w:r>
            <w:r>
              <w:rPr>
                <w:rFonts w:hint="eastAsia" w:ascii="Times New Roman" w:hAnsi="Times New Roman" w:eastAsia="仿宋_GB2312" w:cs="Times New Roman"/>
                <w:color w:val="auto"/>
                <w:sz w:val="21"/>
                <w:szCs w:val="21"/>
                <w:vertAlign w:val="baseline"/>
                <w:lang w:val="en-US" w:eastAsia="zh-CN"/>
              </w:rPr>
              <w:t>，小学老师年龄在35岁以下</w:t>
            </w:r>
            <w:r>
              <w:rPr>
                <w:rFonts w:hint="default" w:ascii="Times New Roman" w:hAnsi="Times New Roman" w:eastAsia="仿宋_GB2312" w:cs="Times New Roman"/>
                <w:color w:val="auto"/>
                <w:sz w:val="21"/>
                <w:szCs w:val="21"/>
                <w:vertAlign w:val="baseline"/>
                <w:lang w:val="en-US" w:eastAsia="zh-CN"/>
              </w:rPr>
              <w:t>（19</w:t>
            </w:r>
            <w:r>
              <w:rPr>
                <w:rFonts w:hint="eastAsia" w:ascii="Times New Roman" w:hAnsi="Times New Roman" w:eastAsia="仿宋_GB2312" w:cs="Times New Roman"/>
                <w:color w:val="auto"/>
                <w:sz w:val="21"/>
                <w:szCs w:val="21"/>
                <w:vertAlign w:val="baseline"/>
                <w:lang w:val="en-US" w:eastAsia="zh-CN"/>
              </w:rPr>
              <w:t>89</w:t>
            </w:r>
            <w:r>
              <w:rPr>
                <w:rFonts w:hint="default" w:ascii="Times New Roman" w:hAnsi="Times New Roman" w:eastAsia="仿宋_GB2312" w:cs="Times New Roman"/>
                <w:color w:val="auto"/>
                <w:sz w:val="21"/>
                <w:szCs w:val="21"/>
                <w:vertAlign w:val="baseline"/>
                <w:lang w:val="en-US" w:eastAsia="zh-CN"/>
              </w:rPr>
              <w:t>年</w:t>
            </w:r>
            <w:r>
              <w:rPr>
                <w:rFonts w:hint="eastAsia" w:ascii="Times New Roman" w:hAnsi="Times New Roman" w:eastAsia="仿宋_GB2312" w:cs="Times New Roman"/>
                <w:color w:val="auto"/>
                <w:sz w:val="21"/>
                <w:szCs w:val="21"/>
                <w:vertAlign w:val="baseline"/>
                <w:lang w:val="en-US" w:eastAsia="zh-CN"/>
              </w:rPr>
              <w:t>6</w:t>
            </w:r>
            <w:r>
              <w:rPr>
                <w:rFonts w:hint="default" w:ascii="Times New Roman" w:hAnsi="Times New Roman" w:eastAsia="仿宋_GB2312" w:cs="Times New Roman"/>
                <w:color w:val="auto"/>
                <w:sz w:val="21"/>
                <w:szCs w:val="21"/>
                <w:vertAlign w:val="baseline"/>
                <w:lang w:val="en-US" w:eastAsia="zh-CN"/>
              </w:rPr>
              <w:t>月3</w:t>
            </w:r>
            <w:r>
              <w:rPr>
                <w:rFonts w:hint="eastAsia" w:ascii="Times New Roman" w:hAnsi="Times New Roman" w:eastAsia="仿宋_GB2312" w:cs="Times New Roman"/>
                <w:color w:val="auto"/>
                <w:sz w:val="21"/>
                <w:szCs w:val="21"/>
                <w:vertAlign w:val="baseline"/>
                <w:lang w:val="en-US" w:eastAsia="zh-CN"/>
              </w:rPr>
              <w:t>0</w:t>
            </w:r>
            <w:r>
              <w:rPr>
                <w:rFonts w:hint="default" w:ascii="Times New Roman" w:hAnsi="Times New Roman" w:eastAsia="仿宋_GB2312" w:cs="Times New Roman"/>
                <w:color w:val="auto"/>
                <w:sz w:val="21"/>
                <w:szCs w:val="21"/>
                <w:vertAlign w:val="baseline"/>
                <w:lang w:val="en-US" w:eastAsia="zh-CN"/>
              </w:rPr>
              <w:t>日以后出生）</w:t>
            </w:r>
            <w:r>
              <w:rPr>
                <w:rFonts w:hint="eastAsia" w:ascii="Times New Roman" w:hAnsi="Times New Roman" w:eastAsia="仿宋_GB2312" w:cs="Times New Roman"/>
                <w:color w:val="auto"/>
                <w:szCs w:val="21"/>
              </w:rPr>
              <w:t>；</w:t>
            </w:r>
          </w:p>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2</w:t>
            </w:r>
            <w:r>
              <w:rPr>
                <w:rFonts w:hint="eastAsia" w:ascii="Times New Roman" w:hAnsi="Times New Roman" w:eastAsia="仿宋_GB2312" w:cs="Times New Roman"/>
                <w:color w:val="000000" w:themeColor="text1"/>
                <w:szCs w:val="21"/>
                <w:lang w:val="en-US" w:eastAsia="zh-CN"/>
                <w14:textFill>
                  <w14:solidFill>
                    <w14:schemeClr w14:val="tx1"/>
                  </w14:solidFill>
                </w14:textFill>
              </w:rPr>
              <w:t>.</w:t>
            </w:r>
            <w:r>
              <w:rPr>
                <w:rFonts w:hint="eastAsia" w:ascii="Times New Roman" w:hAnsi="Times New Roman" w:eastAsia="仿宋_GB2312" w:cs="Times New Roman"/>
                <w:color w:val="000000" w:themeColor="text1"/>
                <w:szCs w:val="21"/>
                <w14:textFill>
                  <w14:solidFill>
                    <w14:schemeClr w14:val="tx1"/>
                  </w14:solidFill>
                </w14:textFill>
              </w:rPr>
              <w:t>具备丰富的教育教学经验，能够灵活运用多种教学方法和策略。</w:t>
            </w:r>
          </w:p>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w:t>
            </w:r>
            <w:r>
              <w:rPr>
                <w:rFonts w:hint="eastAsia" w:ascii="Times New Roman" w:hAnsi="Times New Roman" w:eastAsia="仿宋_GB2312" w:cs="Times New Roman"/>
                <w:color w:val="000000" w:themeColor="text1"/>
                <w:szCs w:val="21"/>
                <w:lang w:val="en-US" w:eastAsia="zh-CN"/>
                <w14:textFill>
                  <w14:solidFill>
                    <w14:schemeClr w14:val="tx1"/>
                  </w14:solidFill>
                </w14:textFill>
              </w:rPr>
              <w:t>.</w:t>
            </w:r>
            <w:r>
              <w:rPr>
                <w:rFonts w:hint="eastAsia" w:ascii="Times New Roman" w:hAnsi="Times New Roman" w:eastAsia="仿宋_GB2312" w:cs="Times New Roman"/>
                <w:color w:val="000000" w:themeColor="text1"/>
                <w:szCs w:val="21"/>
                <w14:textFill>
                  <w14:solidFill>
                    <w14:schemeClr w14:val="tx1"/>
                  </w14:solidFill>
                </w14:textFill>
              </w:rPr>
              <w:t>具备良好的沟通能力和团队合作精神，工作上执行力强，能够与学生、家长和同事建立良好的关系；</w:t>
            </w:r>
          </w:p>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4</w:t>
            </w:r>
            <w:r>
              <w:rPr>
                <w:rFonts w:hint="eastAsia" w:ascii="Times New Roman" w:hAnsi="Times New Roman" w:eastAsia="仿宋_GB2312" w:cs="Times New Roman"/>
                <w:color w:val="000000" w:themeColor="text1"/>
                <w:szCs w:val="21"/>
                <w:lang w:val="en-US" w:eastAsia="zh-CN"/>
                <w14:textFill>
                  <w14:solidFill>
                    <w14:schemeClr w14:val="tx1"/>
                  </w14:solidFill>
                </w14:textFill>
              </w:rPr>
              <w:t>.</w:t>
            </w:r>
            <w:r>
              <w:rPr>
                <w:rFonts w:hint="eastAsia" w:ascii="Times New Roman" w:hAnsi="Times New Roman" w:eastAsia="仿宋_GB2312" w:cs="Times New Roman"/>
                <w:color w:val="000000" w:themeColor="text1"/>
                <w:szCs w:val="21"/>
                <w14:textFill>
                  <w14:solidFill>
                    <w14:schemeClr w14:val="tx1"/>
                  </w14:solidFill>
                </w14:textFill>
              </w:rPr>
              <w:t>具备较强的组织能力和班级管理能力，能够有效引导学生学习和成长；</w:t>
            </w:r>
          </w:p>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5</w:t>
            </w:r>
            <w:r>
              <w:rPr>
                <w:rFonts w:hint="eastAsia" w:ascii="Times New Roman" w:hAnsi="Times New Roman" w:eastAsia="仿宋_GB2312" w:cs="Times New Roman"/>
                <w:color w:val="000000" w:themeColor="text1"/>
                <w:szCs w:val="21"/>
                <w:lang w:val="en-US" w:eastAsia="zh-CN"/>
                <w14:textFill>
                  <w14:solidFill>
                    <w14:schemeClr w14:val="tx1"/>
                  </w14:solidFill>
                </w14:textFill>
              </w:rPr>
              <w:t>.</w:t>
            </w:r>
            <w:r>
              <w:rPr>
                <w:rFonts w:hint="eastAsia" w:ascii="Times New Roman" w:hAnsi="Times New Roman" w:eastAsia="仿宋_GB2312" w:cs="Times New Roman"/>
                <w:color w:val="000000" w:themeColor="text1"/>
                <w:szCs w:val="21"/>
                <w14:textFill>
                  <w14:solidFill>
                    <w14:schemeClr w14:val="tx1"/>
                  </w14:solidFill>
                </w14:textFill>
              </w:rPr>
              <w:t>具备创新意识和教育研究能力，能够因材施教不断更新教学内容和方法，提高教学质量。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802</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初中物理</w:t>
            </w:r>
          </w:p>
        </w:tc>
        <w:tc>
          <w:tcPr>
            <w:tcW w:w="465" w:type="dxa"/>
            <w:vAlign w:val="center"/>
          </w:tcPr>
          <w:p>
            <w:pPr>
              <w:spacing w:line="320" w:lineRule="exact"/>
              <w:jc w:val="center"/>
              <w:rPr>
                <w:rFonts w:hint="eastAsia"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1</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803</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初中生物</w:t>
            </w:r>
          </w:p>
        </w:tc>
        <w:tc>
          <w:tcPr>
            <w:tcW w:w="465" w:type="dxa"/>
            <w:vAlign w:val="center"/>
          </w:tcPr>
          <w:p>
            <w:pPr>
              <w:spacing w:line="320" w:lineRule="exact"/>
              <w:jc w:val="center"/>
              <w:rPr>
                <w:rFonts w:hint="eastAsia"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1</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901</w:t>
            </w:r>
          </w:p>
        </w:tc>
        <w:tc>
          <w:tcPr>
            <w:tcW w:w="1095" w:type="dxa"/>
            <w:vAlign w:val="center"/>
          </w:tcPr>
          <w:p>
            <w:pPr>
              <w:pStyle w:val="10"/>
              <w:spacing w:line="320" w:lineRule="exact"/>
              <w:ind w:firstLine="0" w:firstLineChars="0"/>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小学英语</w:t>
            </w:r>
          </w:p>
        </w:tc>
        <w:tc>
          <w:tcPr>
            <w:tcW w:w="465" w:type="dxa"/>
            <w:vAlign w:val="center"/>
          </w:tcPr>
          <w:p>
            <w:pPr>
              <w:spacing w:line="320" w:lineRule="exact"/>
              <w:jc w:val="center"/>
              <w:rPr>
                <w:rFonts w:hint="eastAsia"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1</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902</w:t>
            </w:r>
          </w:p>
        </w:tc>
        <w:tc>
          <w:tcPr>
            <w:tcW w:w="1095" w:type="dxa"/>
            <w:vAlign w:val="center"/>
          </w:tcPr>
          <w:p>
            <w:pPr>
              <w:pStyle w:val="10"/>
              <w:spacing w:line="320" w:lineRule="exact"/>
              <w:ind w:firstLine="0" w:firstLineChars="0"/>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小学音乐</w:t>
            </w:r>
          </w:p>
        </w:tc>
        <w:tc>
          <w:tcPr>
            <w:tcW w:w="465" w:type="dxa"/>
            <w:vAlign w:val="center"/>
          </w:tcPr>
          <w:p>
            <w:pPr>
              <w:spacing w:line="320" w:lineRule="exact"/>
              <w:jc w:val="center"/>
              <w:rPr>
                <w:rFonts w:hint="eastAsia"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1</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903</w:t>
            </w:r>
          </w:p>
        </w:tc>
        <w:tc>
          <w:tcPr>
            <w:tcW w:w="1095" w:type="dxa"/>
            <w:vAlign w:val="center"/>
          </w:tcPr>
          <w:p>
            <w:pPr>
              <w:pStyle w:val="10"/>
              <w:spacing w:line="320" w:lineRule="exact"/>
              <w:ind w:firstLine="0" w:firstLineChars="0"/>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小学美术</w:t>
            </w:r>
          </w:p>
        </w:tc>
        <w:tc>
          <w:tcPr>
            <w:tcW w:w="465" w:type="dxa"/>
            <w:vAlign w:val="center"/>
          </w:tcPr>
          <w:p>
            <w:pPr>
              <w:spacing w:line="320" w:lineRule="exact"/>
              <w:jc w:val="center"/>
              <w:rPr>
                <w:rFonts w:hint="eastAsia"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1</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95" w:type="dxa"/>
            <w:vMerge w:val="continue"/>
            <w:vAlign w:val="center"/>
          </w:tcPr>
          <w:p>
            <w:pPr>
              <w:pStyle w:val="10"/>
              <w:spacing w:line="320" w:lineRule="exact"/>
              <w:ind w:firstLine="0" w:firstLineChars="0"/>
              <w:jc w:val="center"/>
              <w:rPr>
                <w:rFonts w:hint="eastAsia" w:ascii="Times New Roman" w:hAnsi="Times New Roman" w:eastAsia="仿宋_GB2312" w:cs="Times New Roman"/>
                <w:color w:val="000000" w:themeColor="text1"/>
                <w:szCs w:val="21"/>
                <w14:textFill>
                  <w14:solidFill>
                    <w14:schemeClr w14:val="tx1"/>
                  </w14:solidFill>
                </w14:textFill>
              </w:rPr>
            </w:pPr>
          </w:p>
        </w:tc>
        <w:tc>
          <w:tcPr>
            <w:tcW w:w="660" w:type="dxa"/>
            <w:vAlign w:val="center"/>
          </w:tcPr>
          <w:p>
            <w:pPr>
              <w:pStyle w:val="10"/>
              <w:spacing w:line="320" w:lineRule="exact"/>
              <w:ind w:firstLine="0" w:firstLineChars="0"/>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904</w:t>
            </w:r>
          </w:p>
        </w:tc>
        <w:tc>
          <w:tcPr>
            <w:tcW w:w="1095" w:type="dxa"/>
            <w:vAlign w:val="center"/>
          </w:tcPr>
          <w:p>
            <w:pPr>
              <w:pStyle w:val="10"/>
              <w:spacing w:line="320" w:lineRule="exact"/>
              <w:ind w:firstLine="0" w:firstLineChars="0"/>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小学劳动</w:t>
            </w:r>
          </w:p>
        </w:tc>
        <w:tc>
          <w:tcPr>
            <w:tcW w:w="465" w:type="dxa"/>
            <w:vAlign w:val="center"/>
          </w:tcPr>
          <w:p>
            <w:pPr>
              <w:spacing w:line="320" w:lineRule="exact"/>
              <w:jc w:val="center"/>
              <w:rPr>
                <w:rFonts w:hint="eastAsia"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szCs w:val="21"/>
                <w:lang w:val="en-US" w:eastAsia="zh-CN"/>
                <w14:textFill>
                  <w14:solidFill>
                    <w14:schemeClr w14:val="tx1"/>
                  </w14:solidFill>
                </w14:textFill>
              </w:rPr>
              <w:t>1</w:t>
            </w:r>
          </w:p>
        </w:tc>
        <w:tc>
          <w:tcPr>
            <w:tcW w:w="7545" w:type="dxa"/>
            <w:vMerge w:val="continue"/>
            <w:vAlign w:val="center"/>
          </w:tcPr>
          <w:p>
            <w:pPr>
              <w:pStyle w:val="10"/>
              <w:spacing w:line="320" w:lineRule="exact"/>
              <w:ind w:firstLine="0" w:firstLineChars="0"/>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0460" w:type="dxa"/>
            <w:gridSpan w:val="5"/>
            <w:vAlign w:val="center"/>
          </w:tcPr>
          <w:p>
            <w:pPr>
              <w:pStyle w:val="10"/>
              <w:spacing w:line="32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说明：</w:t>
            </w:r>
            <w:r>
              <w:rPr>
                <w:rFonts w:ascii="Times New Roman" w:hAnsi="Times New Roman" w:eastAsia="仿宋_GB2312" w:cs="Times New Roman"/>
                <w:color w:val="000000" w:themeColor="text1"/>
                <w:szCs w:val="21"/>
                <w14:textFill>
                  <w14:solidFill>
                    <w14:schemeClr w14:val="tx1"/>
                  </w14:solidFill>
                </w14:textFill>
              </w:rPr>
              <w:t>最终聘用岗位级别及待遇依据个人实际能力及综合表现情况确定</w:t>
            </w:r>
            <w:r>
              <w:rPr>
                <w:rFonts w:hint="eastAsia" w:ascii="Times New Roman" w:hAnsi="Times New Roman" w:eastAsia="仿宋_GB2312" w:cs="Times New Roman"/>
                <w:color w:val="000000" w:themeColor="text1"/>
                <w:szCs w:val="21"/>
                <w14:textFill>
                  <w14:solidFill>
                    <w14:schemeClr w14:val="tx1"/>
                  </w14:solidFill>
                </w14:textFill>
              </w:rPr>
              <w:t>；所有岗位人员由集团统筹调配使用。</w:t>
            </w:r>
          </w:p>
        </w:tc>
      </w:tr>
    </w:tbl>
    <w:p>
      <w:pPr>
        <w:pStyle w:val="10"/>
        <w:spacing w:line="100" w:lineRule="exact"/>
        <w:ind w:firstLine="0" w:firstLineChars="0"/>
        <w:rPr>
          <w:rFonts w:ascii="Times New Roman" w:hAnsi="Times New Roman" w:eastAsia="仿宋_GB2312" w:cs="Times New Roman"/>
          <w:color w:val="000000" w:themeColor="text1"/>
          <w:szCs w:val="21"/>
          <w14:textFill>
            <w14:solidFill>
              <w14:schemeClr w14:val="tx1"/>
            </w14:solidFill>
          </w14:textFill>
        </w:rPr>
      </w:pPr>
    </w:p>
    <w:sectPr>
      <w:footerReference r:id="rId3" w:type="default"/>
      <w:pgSz w:w="11906" w:h="16838"/>
      <w:pgMar w:top="1247" w:right="1800" w:bottom="124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E8661BC5-AB86-4524-AA54-A85DA9496D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embedRegular r:id="rId2" w:fontKey="{07B1000D-E4AE-4EA9-8281-D60891728F18}"/>
  </w:font>
  <w:font w:name="仿宋_GB2312">
    <w:panose1 w:val="02010609030101010101"/>
    <w:charset w:val="86"/>
    <w:family w:val="modern"/>
    <w:pitch w:val="default"/>
    <w:sig w:usb0="00000001" w:usb1="080E0000" w:usb2="00000000" w:usb3="00000000" w:csb0="00040000" w:csb1="00000000"/>
    <w:embedRegular r:id="rId3" w:fontKey="{8A67D9C1-3D96-4157-8E88-61D283299F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3ZWU4OGU1ZmJlZmViODBmYTY3MzljYjI2ZjBlYTkifQ=="/>
  </w:docVars>
  <w:rsids>
    <w:rsidRoot w:val="1BC202E8"/>
    <w:rsid w:val="00005402"/>
    <w:rsid w:val="0002100F"/>
    <w:rsid w:val="00076791"/>
    <w:rsid w:val="00153146"/>
    <w:rsid w:val="002C3970"/>
    <w:rsid w:val="003752C8"/>
    <w:rsid w:val="003C1763"/>
    <w:rsid w:val="00425A1B"/>
    <w:rsid w:val="0046550B"/>
    <w:rsid w:val="004D6899"/>
    <w:rsid w:val="00500FED"/>
    <w:rsid w:val="005550B9"/>
    <w:rsid w:val="006B31C3"/>
    <w:rsid w:val="006D0CE9"/>
    <w:rsid w:val="007402CA"/>
    <w:rsid w:val="00790F73"/>
    <w:rsid w:val="007A0AE6"/>
    <w:rsid w:val="007D72A8"/>
    <w:rsid w:val="00885B23"/>
    <w:rsid w:val="008D4EE8"/>
    <w:rsid w:val="009049D8"/>
    <w:rsid w:val="0095152E"/>
    <w:rsid w:val="0096237B"/>
    <w:rsid w:val="00973FB8"/>
    <w:rsid w:val="009C0998"/>
    <w:rsid w:val="009E6351"/>
    <w:rsid w:val="00B93F2F"/>
    <w:rsid w:val="00CF3752"/>
    <w:rsid w:val="00D936D6"/>
    <w:rsid w:val="00DC1939"/>
    <w:rsid w:val="00F221FD"/>
    <w:rsid w:val="00F9257D"/>
    <w:rsid w:val="011B6997"/>
    <w:rsid w:val="01372051"/>
    <w:rsid w:val="015754F6"/>
    <w:rsid w:val="01875DDB"/>
    <w:rsid w:val="01AC5842"/>
    <w:rsid w:val="01B85F94"/>
    <w:rsid w:val="01BB7833"/>
    <w:rsid w:val="01C26E13"/>
    <w:rsid w:val="01CC1A40"/>
    <w:rsid w:val="01CD7566"/>
    <w:rsid w:val="01D32DCE"/>
    <w:rsid w:val="01E075CD"/>
    <w:rsid w:val="01F71871"/>
    <w:rsid w:val="021653B1"/>
    <w:rsid w:val="02223D56"/>
    <w:rsid w:val="022278B2"/>
    <w:rsid w:val="025579BB"/>
    <w:rsid w:val="025657AD"/>
    <w:rsid w:val="025B2DC4"/>
    <w:rsid w:val="026223A4"/>
    <w:rsid w:val="02DA018C"/>
    <w:rsid w:val="02DC5CB3"/>
    <w:rsid w:val="030F5645"/>
    <w:rsid w:val="030F7976"/>
    <w:rsid w:val="03217B69"/>
    <w:rsid w:val="0334789D"/>
    <w:rsid w:val="033755DF"/>
    <w:rsid w:val="033B50CF"/>
    <w:rsid w:val="038720C2"/>
    <w:rsid w:val="038A7E04"/>
    <w:rsid w:val="039634F5"/>
    <w:rsid w:val="03B7227C"/>
    <w:rsid w:val="03CA1FAF"/>
    <w:rsid w:val="03E2379C"/>
    <w:rsid w:val="04003C23"/>
    <w:rsid w:val="041F679F"/>
    <w:rsid w:val="04273AFA"/>
    <w:rsid w:val="044C0C16"/>
    <w:rsid w:val="044D08A6"/>
    <w:rsid w:val="044E0E32"/>
    <w:rsid w:val="04781A0B"/>
    <w:rsid w:val="048479B3"/>
    <w:rsid w:val="049C1B9D"/>
    <w:rsid w:val="049D3B67"/>
    <w:rsid w:val="04FF212C"/>
    <w:rsid w:val="05031C1C"/>
    <w:rsid w:val="050339CA"/>
    <w:rsid w:val="052D4EEB"/>
    <w:rsid w:val="056832FF"/>
    <w:rsid w:val="059705B7"/>
    <w:rsid w:val="05B41169"/>
    <w:rsid w:val="05B4408A"/>
    <w:rsid w:val="05BB6053"/>
    <w:rsid w:val="05E337FC"/>
    <w:rsid w:val="05F6352F"/>
    <w:rsid w:val="05F9301F"/>
    <w:rsid w:val="06037624"/>
    <w:rsid w:val="0624009C"/>
    <w:rsid w:val="062C0CFF"/>
    <w:rsid w:val="06367DD0"/>
    <w:rsid w:val="06585F98"/>
    <w:rsid w:val="065A158C"/>
    <w:rsid w:val="0663432D"/>
    <w:rsid w:val="06A25465"/>
    <w:rsid w:val="06A411DD"/>
    <w:rsid w:val="06C7211E"/>
    <w:rsid w:val="06CE1DB6"/>
    <w:rsid w:val="06EC048E"/>
    <w:rsid w:val="06FD08ED"/>
    <w:rsid w:val="06FD269B"/>
    <w:rsid w:val="070457D8"/>
    <w:rsid w:val="0708176C"/>
    <w:rsid w:val="07100621"/>
    <w:rsid w:val="07166ABE"/>
    <w:rsid w:val="07666493"/>
    <w:rsid w:val="07697D31"/>
    <w:rsid w:val="07724BD9"/>
    <w:rsid w:val="07F45809"/>
    <w:rsid w:val="07FC0BA5"/>
    <w:rsid w:val="080261BB"/>
    <w:rsid w:val="085207C5"/>
    <w:rsid w:val="08585DDB"/>
    <w:rsid w:val="087370B9"/>
    <w:rsid w:val="0889068B"/>
    <w:rsid w:val="089808CE"/>
    <w:rsid w:val="089D4136"/>
    <w:rsid w:val="08AE00F1"/>
    <w:rsid w:val="08B71647"/>
    <w:rsid w:val="08BA6A96"/>
    <w:rsid w:val="08D833C0"/>
    <w:rsid w:val="08E753B1"/>
    <w:rsid w:val="08FD4BD5"/>
    <w:rsid w:val="09063A89"/>
    <w:rsid w:val="091837BC"/>
    <w:rsid w:val="094C2DE1"/>
    <w:rsid w:val="09516B7A"/>
    <w:rsid w:val="095567BF"/>
    <w:rsid w:val="097430E9"/>
    <w:rsid w:val="097E5D15"/>
    <w:rsid w:val="0995305F"/>
    <w:rsid w:val="09972933"/>
    <w:rsid w:val="09A514F4"/>
    <w:rsid w:val="09A92667"/>
    <w:rsid w:val="09B434E5"/>
    <w:rsid w:val="09C120A6"/>
    <w:rsid w:val="09D72BCF"/>
    <w:rsid w:val="09FD7A2C"/>
    <w:rsid w:val="0A0501E5"/>
    <w:rsid w:val="0A1B5312"/>
    <w:rsid w:val="0A454A85"/>
    <w:rsid w:val="0A590531"/>
    <w:rsid w:val="0A670558"/>
    <w:rsid w:val="0A6749FB"/>
    <w:rsid w:val="0A6C3DC0"/>
    <w:rsid w:val="0A8A693C"/>
    <w:rsid w:val="0A981059"/>
    <w:rsid w:val="0AA03A6A"/>
    <w:rsid w:val="0AA55524"/>
    <w:rsid w:val="0AA7304A"/>
    <w:rsid w:val="0ABF65E6"/>
    <w:rsid w:val="0AF73FD1"/>
    <w:rsid w:val="0B00275A"/>
    <w:rsid w:val="0B0B35D9"/>
    <w:rsid w:val="0B183F48"/>
    <w:rsid w:val="0B24469B"/>
    <w:rsid w:val="0B325009"/>
    <w:rsid w:val="0B470389"/>
    <w:rsid w:val="0B505490"/>
    <w:rsid w:val="0B5807E8"/>
    <w:rsid w:val="0B70168E"/>
    <w:rsid w:val="0B8E5FB8"/>
    <w:rsid w:val="0B9E269F"/>
    <w:rsid w:val="0BA97CEA"/>
    <w:rsid w:val="0BC33EB3"/>
    <w:rsid w:val="0BF00A21"/>
    <w:rsid w:val="0BFA364D"/>
    <w:rsid w:val="0C032502"/>
    <w:rsid w:val="0C0B585A"/>
    <w:rsid w:val="0C0F64D5"/>
    <w:rsid w:val="0C142961"/>
    <w:rsid w:val="0C236700"/>
    <w:rsid w:val="0C252478"/>
    <w:rsid w:val="0C2F1549"/>
    <w:rsid w:val="0C2F2868"/>
    <w:rsid w:val="0C41302A"/>
    <w:rsid w:val="0C4D7C21"/>
    <w:rsid w:val="0C756952"/>
    <w:rsid w:val="0C9615C8"/>
    <w:rsid w:val="0CA37841"/>
    <w:rsid w:val="0CB33F28"/>
    <w:rsid w:val="0CBD6B55"/>
    <w:rsid w:val="0CF12CA2"/>
    <w:rsid w:val="0D0B00FD"/>
    <w:rsid w:val="0D132C19"/>
    <w:rsid w:val="0D4508F8"/>
    <w:rsid w:val="0D562B05"/>
    <w:rsid w:val="0D5A43A4"/>
    <w:rsid w:val="0D7A67F4"/>
    <w:rsid w:val="0D7B4974"/>
    <w:rsid w:val="0D8238FA"/>
    <w:rsid w:val="0D9E6986"/>
    <w:rsid w:val="0DB241E0"/>
    <w:rsid w:val="0DBA3094"/>
    <w:rsid w:val="0DCE08EE"/>
    <w:rsid w:val="0E0A401C"/>
    <w:rsid w:val="0E2B5D40"/>
    <w:rsid w:val="0E325320"/>
    <w:rsid w:val="0E7B0A75"/>
    <w:rsid w:val="0E7B2823"/>
    <w:rsid w:val="0EA16672"/>
    <w:rsid w:val="0EAF3BDB"/>
    <w:rsid w:val="0EBD108E"/>
    <w:rsid w:val="0EC13319"/>
    <w:rsid w:val="0EC20452"/>
    <w:rsid w:val="0ECD6DF7"/>
    <w:rsid w:val="0EDB32C2"/>
    <w:rsid w:val="0EEF3211"/>
    <w:rsid w:val="0F0F11BE"/>
    <w:rsid w:val="0F317386"/>
    <w:rsid w:val="0F380715"/>
    <w:rsid w:val="0F3A26DF"/>
    <w:rsid w:val="0F5512C6"/>
    <w:rsid w:val="0F6A2898"/>
    <w:rsid w:val="0F6C03BE"/>
    <w:rsid w:val="0F790AE0"/>
    <w:rsid w:val="0F847DFE"/>
    <w:rsid w:val="0F8B4CE8"/>
    <w:rsid w:val="0F916077"/>
    <w:rsid w:val="0F931DEF"/>
    <w:rsid w:val="0FAB538A"/>
    <w:rsid w:val="0FBF0E6D"/>
    <w:rsid w:val="0FCC70AF"/>
    <w:rsid w:val="0FE443F8"/>
    <w:rsid w:val="10030D22"/>
    <w:rsid w:val="101747CE"/>
    <w:rsid w:val="1025513D"/>
    <w:rsid w:val="10381C2D"/>
    <w:rsid w:val="10392996"/>
    <w:rsid w:val="10437371"/>
    <w:rsid w:val="109B71AD"/>
    <w:rsid w:val="1102547E"/>
    <w:rsid w:val="11152BAE"/>
    <w:rsid w:val="112E6BEB"/>
    <w:rsid w:val="113F222E"/>
    <w:rsid w:val="115B4B8E"/>
    <w:rsid w:val="11692E07"/>
    <w:rsid w:val="116B3023"/>
    <w:rsid w:val="117874EE"/>
    <w:rsid w:val="11851C0B"/>
    <w:rsid w:val="119F0F1F"/>
    <w:rsid w:val="11C444E1"/>
    <w:rsid w:val="11DA07FC"/>
    <w:rsid w:val="11F07CE7"/>
    <w:rsid w:val="11FF376C"/>
    <w:rsid w:val="120945EA"/>
    <w:rsid w:val="12103BCB"/>
    <w:rsid w:val="121216F1"/>
    <w:rsid w:val="122356AC"/>
    <w:rsid w:val="1272218F"/>
    <w:rsid w:val="12A762DD"/>
    <w:rsid w:val="12BC78AF"/>
    <w:rsid w:val="12D746E8"/>
    <w:rsid w:val="13023513"/>
    <w:rsid w:val="13034CDA"/>
    <w:rsid w:val="130D3C66"/>
    <w:rsid w:val="135B0E75"/>
    <w:rsid w:val="1360648C"/>
    <w:rsid w:val="136715C8"/>
    <w:rsid w:val="136A2E67"/>
    <w:rsid w:val="136E6DFB"/>
    <w:rsid w:val="13806B2E"/>
    <w:rsid w:val="13A50343"/>
    <w:rsid w:val="13A520F1"/>
    <w:rsid w:val="13BB1914"/>
    <w:rsid w:val="14060DE1"/>
    <w:rsid w:val="14221993"/>
    <w:rsid w:val="142C45C0"/>
    <w:rsid w:val="1433594E"/>
    <w:rsid w:val="14465682"/>
    <w:rsid w:val="145F4995"/>
    <w:rsid w:val="146F2E2A"/>
    <w:rsid w:val="148166BA"/>
    <w:rsid w:val="14862234"/>
    <w:rsid w:val="14A74F20"/>
    <w:rsid w:val="14C71336"/>
    <w:rsid w:val="14D40EDF"/>
    <w:rsid w:val="14DB04C0"/>
    <w:rsid w:val="14E8498B"/>
    <w:rsid w:val="14EF7AC7"/>
    <w:rsid w:val="150317C5"/>
    <w:rsid w:val="15543DCE"/>
    <w:rsid w:val="15595889"/>
    <w:rsid w:val="15597637"/>
    <w:rsid w:val="15655FDB"/>
    <w:rsid w:val="15785D0F"/>
    <w:rsid w:val="15836462"/>
    <w:rsid w:val="15877D00"/>
    <w:rsid w:val="15B14D7D"/>
    <w:rsid w:val="15BA05C8"/>
    <w:rsid w:val="15E92769"/>
    <w:rsid w:val="15F1786F"/>
    <w:rsid w:val="15F33253"/>
    <w:rsid w:val="160A26DF"/>
    <w:rsid w:val="16223ECC"/>
    <w:rsid w:val="162E461F"/>
    <w:rsid w:val="1642631D"/>
    <w:rsid w:val="164976AB"/>
    <w:rsid w:val="165F2A2B"/>
    <w:rsid w:val="167F4E7B"/>
    <w:rsid w:val="16B70AB9"/>
    <w:rsid w:val="16D85FE0"/>
    <w:rsid w:val="17130624"/>
    <w:rsid w:val="171952CF"/>
    <w:rsid w:val="172650F4"/>
    <w:rsid w:val="1740460A"/>
    <w:rsid w:val="17562080"/>
    <w:rsid w:val="17650515"/>
    <w:rsid w:val="17742506"/>
    <w:rsid w:val="17B9616B"/>
    <w:rsid w:val="17EF7DDE"/>
    <w:rsid w:val="17F81389"/>
    <w:rsid w:val="17FE0021"/>
    <w:rsid w:val="1811244B"/>
    <w:rsid w:val="1816180F"/>
    <w:rsid w:val="18185587"/>
    <w:rsid w:val="18291542"/>
    <w:rsid w:val="18365A0D"/>
    <w:rsid w:val="186928F1"/>
    <w:rsid w:val="187219DB"/>
    <w:rsid w:val="18826EA4"/>
    <w:rsid w:val="18860743"/>
    <w:rsid w:val="1890511D"/>
    <w:rsid w:val="18B74DA0"/>
    <w:rsid w:val="18D05E62"/>
    <w:rsid w:val="18E436BB"/>
    <w:rsid w:val="18F02060"/>
    <w:rsid w:val="18F7519C"/>
    <w:rsid w:val="18FF4051"/>
    <w:rsid w:val="190A3122"/>
    <w:rsid w:val="19235889"/>
    <w:rsid w:val="19526A47"/>
    <w:rsid w:val="19706CFD"/>
    <w:rsid w:val="19802244"/>
    <w:rsid w:val="19A03A86"/>
    <w:rsid w:val="19AF6752"/>
    <w:rsid w:val="19BE215E"/>
    <w:rsid w:val="19E00326"/>
    <w:rsid w:val="1A145A6F"/>
    <w:rsid w:val="1A204BC7"/>
    <w:rsid w:val="1A491A28"/>
    <w:rsid w:val="1A564145"/>
    <w:rsid w:val="1A66082C"/>
    <w:rsid w:val="1AC63078"/>
    <w:rsid w:val="1AEF233E"/>
    <w:rsid w:val="1AF04599"/>
    <w:rsid w:val="1B245FF1"/>
    <w:rsid w:val="1B3E3557"/>
    <w:rsid w:val="1B6034CD"/>
    <w:rsid w:val="1B7024FC"/>
    <w:rsid w:val="1B7A3E63"/>
    <w:rsid w:val="1B854CE1"/>
    <w:rsid w:val="1B925650"/>
    <w:rsid w:val="1BA01B1B"/>
    <w:rsid w:val="1BA23AE5"/>
    <w:rsid w:val="1BB13D28"/>
    <w:rsid w:val="1BC021BE"/>
    <w:rsid w:val="1BC202E8"/>
    <w:rsid w:val="1BE73AE9"/>
    <w:rsid w:val="1C0A51E7"/>
    <w:rsid w:val="1C206E5F"/>
    <w:rsid w:val="1C420E24"/>
    <w:rsid w:val="1C6A420F"/>
    <w:rsid w:val="1C80194D"/>
    <w:rsid w:val="1C874A89"/>
    <w:rsid w:val="1C9553F8"/>
    <w:rsid w:val="1CC45CDD"/>
    <w:rsid w:val="1CDB076D"/>
    <w:rsid w:val="1CE1063D"/>
    <w:rsid w:val="1CE27F12"/>
    <w:rsid w:val="1CF540E9"/>
    <w:rsid w:val="1D100F23"/>
    <w:rsid w:val="1D1B7A3A"/>
    <w:rsid w:val="1D1D719C"/>
    <w:rsid w:val="1D4110DC"/>
    <w:rsid w:val="1D5726AE"/>
    <w:rsid w:val="1D70551D"/>
    <w:rsid w:val="1D750D86"/>
    <w:rsid w:val="1D7768AC"/>
    <w:rsid w:val="1D94745E"/>
    <w:rsid w:val="1D973552"/>
    <w:rsid w:val="1DC53ABB"/>
    <w:rsid w:val="1DD106B2"/>
    <w:rsid w:val="1DD737EE"/>
    <w:rsid w:val="1DDE4B7D"/>
    <w:rsid w:val="1DE008F5"/>
    <w:rsid w:val="1DEC729A"/>
    <w:rsid w:val="1DF81857"/>
    <w:rsid w:val="1E067C30"/>
    <w:rsid w:val="1E206F43"/>
    <w:rsid w:val="1E29229C"/>
    <w:rsid w:val="1E334EC9"/>
    <w:rsid w:val="1E3649B9"/>
    <w:rsid w:val="1E432C32"/>
    <w:rsid w:val="1E4C7D38"/>
    <w:rsid w:val="1E572D95"/>
    <w:rsid w:val="1E592455"/>
    <w:rsid w:val="1E763007"/>
    <w:rsid w:val="1E875215"/>
    <w:rsid w:val="1E9D0594"/>
    <w:rsid w:val="1E9D2342"/>
    <w:rsid w:val="1EA71413"/>
    <w:rsid w:val="1EC04283"/>
    <w:rsid w:val="1EC647E0"/>
    <w:rsid w:val="1EE6018D"/>
    <w:rsid w:val="1EFB350D"/>
    <w:rsid w:val="1EFD54D7"/>
    <w:rsid w:val="1EFF2FFD"/>
    <w:rsid w:val="1F046865"/>
    <w:rsid w:val="1F0625DD"/>
    <w:rsid w:val="1F213AA9"/>
    <w:rsid w:val="1F4C5B16"/>
    <w:rsid w:val="1F503858"/>
    <w:rsid w:val="1F6A2B6C"/>
    <w:rsid w:val="1F6F0182"/>
    <w:rsid w:val="1F817EB6"/>
    <w:rsid w:val="1F8359DC"/>
    <w:rsid w:val="1F857202"/>
    <w:rsid w:val="1F8E612F"/>
    <w:rsid w:val="1F903C55"/>
    <w:rsid w:val="1FB042F7"/>
    <w:rsid w:val="1FBE07C2"/>
    <w:rsid w:val="1FC102B2"/>
    <w:rsid w:val="1FC81641"/>
    <w:rsid w:val="1FCB1131"/>
    <w:rsid w:val="1FD20711"/>
    <w:rsid w:val="1FF4432E"/>
    <w:rsid w:val="200770BD"/>
    <w:rsid w:val="203767C6"/>
    <w:rsid w:val="2049335E"/>
    <w:rsid w:val="2053712B"/>
    <w:rsid w:val="20607ACB"/>
    <w:rsid w:val="206E043A"/>
    <w:rsid w:val="20B16579"/>
    <w:rsid w:val="20C31E08"/>
    <w:rsid w:val="20C462AC"/>
    <w:rsid w:val="20C95670"/>
    <w:rsid w:val="20CA763A"/>
    <w:rsid w:val="20D14525"/>
    <w:rsid w:val="20D21471"/>
    <w:rsid w:val="20D3029D"/>
    <w:rsid w:val="20E73D48"/>
    <w:rsid w:val="210E39CB"/>
    <w:rsid w:val="21110DC5"/>
    <w:rsid w:val="213571AA"/>
    <w:rsid w:val="214967B1"/>
    <w:rsid w:val="218E68BA"/>
    <w:rsid w:val="21A734D8"/>
    <w:rsid w:val="21B93937"/>
    <w:rsid w:val="21D267A7"/>
    <w:rsid w:val="21E1164A"/>
    <w:rsid w:val="220D5A31"/>
    <w:rsid w:val="220F17A9"/>
    <w:rsid w:val="22192627"/>
    <w:rsid w:val="221C5C74"/>
    <w:rsid w:val="223236E9"/>
    <w:rsid w:val="223C00C4"/>
    <w:rsid w:val="224551CB"/>
    <w:rsid w:val="22521696"/>
    <w:rsid w:val="225237C0"/>
    <w:rsid w:val="225C42C2"/>
    <w:rsid w:val="228A0E2F"/>
    <w:rsid w:val="22A2261D"/>
    <w:rsid w:val="22DD18A7"/>
    <w:rsid w:val="22EA5D72"/>
    <w:rsid w:val="22F8048F"/>
    <w:rsid w:val="22FA4207"/>
    <w:rsid w:val="22FF35CB"/>
    <w:rsid w:val="230E4735"/>
    <w:rsid w:val="2318468D"/>
    <w:rsid w:val="234611FA"/>
    <w:rsid w:val="23737B15"/>
    <w:rsid w:val="23FA1FE5"/>
    <w:rsid w:val="240654B6"/>
    <w:rsid w:val="24376D95"/>
    <w:rsid w:val="243B4AD7"/>
    <w:rsid w:val="243C084F"/>
    <w:rsid w:val="243F3E9B"/>
    <w:rsid w:val="246D27B7"/>
    <w:rsid w:val="247022A7"/>
    <w:rsid w:val="24822706"/>
    <w:rsid w:val="249935AC"/>
    <w:rsid w:val="249E0BC2"/>
    <w:rsid w:val="24AA57B9"/>
    <w:rsid w:val="24BE3012"/>
    <w:rsid w:val="24CC3981"/>
    <w:rsid w:val="24DA1A4E"/>
    <w:rsid w:val="24DB5972"/>
    <w:rsid w:val="24FE78B3"/>
    <w:rsid w:val="250749B9"/>
    <w:rsid w:val="250761FB"/>
    <w:rsid w:val="252437BD"/>
    <w:rsid w:val="252B7ACB"/>
    <w:rsid w:val="255D0A7D"/>
    <w:rsid w:val="257D2ECD"/>
    <w:rsid w:val="25910727"/>
    <w:rsid w:val="259F2E44"/>
    <w:rsid w:val="25BB6596"/>
    <w:rsid w:val="25EC294B"/>
    <w:rsid w:val="25ED0053"/>
    <w:rsid w:val="25FB159F"/>
    <w:rsid w:val="260E7FC9"/>
    <w:rsid w:val="262618DD"/>
    <w:rsid w:val="266876DA"/>
    <w:rsid w:val="26760048"/>
    <w:rsid w:val="267D530A"/>
    <w:rsid w:val="268615FE"/>
    <w:rsid w:val="269C3827"/>
    <w:rsid w:val="26A12BEB"/>
    <w:rsid w:val="26BD4622"/>
    <w:rsid w:val="26D7485F"/>
    <w:rsid w:val="26D778E2"/>
    <w:rsid w:val="26EA1C7A"/>
    <w:rsid w:val="26F92A28"/>
    <w:rsid w:val="27084A19"/>
    <w:rsid w:val="27231852"/>
    <w:rsid w:val="2725381D"/>
    <w:rsid w:val="274C0F57"/>
    <w:rsid w:val="27522001"/>
    <w:rsid w:val="27595274"/>
    <w:rsid w:val="275D4D64"/>
    <w:rsid w:val="27873B8F"/>
    <w:rsid w:val="27946D5A"/>
    <w:rsid w:val="27F24BA5"/>
    <w:rsid w:val="27FC27CF"/>
    <w:rsid w:val="280B47C0"/>
    <w:rsid w:val="281A0EA7"/>
    <w:rsid w:val="28357A8F"/>
    <w:rsid w:val="284A0BE2"/>
    <w:rsid w:val="2877577E"/>
    <w:rsid w:val="288325A9"/>
    <w:rsid w:val="28904CC6"/>
    <w:rsid w:val="28B07116"/>
    <w:rsid w:val="28C441DC"/>
    <w:rsid w:val="28EF5E90"/>
    <w:rsid w:val="28F9286B"/>
    <w:rsid w:val="29283150"/>
    <w:rsid w:val="29477A7A"/>
    <w:rsid w:val="29514455"/>
    <w:rsid w:val="296A3769"/>
    <w:rsid w:val="29A0362E"/>
    <w:rsid w:val="29BB3FC4"/>
    <w:rsid w:val="29BD1AEA"/>
    <w:rsid w:val="29C54E43"/>
    <w:rsid w:val="29DF7CB3"/>
    <w:rsid w:val="2A0A454C"/>
    <w:rsid w:val="2A0D0CC4"/>
    <w:rsid w:val="2A104310"/>
    <w:rsid w:val="2A1738F0"/>
    <w:rsid w:val="2A2102CB"/>
    <w:rsid w:val="2A351FC9"/>
    <w:rsid w:val="2A53244F"/>
    <w:rsid w:val="2A5E151F"/>
    <w:rsid w:val="2A6E7289"/>
    <w:rsid w:val="2A77438F"/>
    <w:rsid w:val="2ABF7AE4"/>
    <w:rsid w:val="2AC31382"/>
    <w:rsid w:val="2AD170D2"/>
    <w:rsid w:val="2AEE5671"/>
    <w:rsid w:val="2AEF3F25"/>
    <w:rsid w:val="2AFC6642"/>
    <w:rsid w:val="2B2251B9"/>
    <w:rsid w:val="2B2B6F28"/>
    <w:rsid w:val="2B326508"/>
    <w:rsid w:val="2B593A95"/>
    <w:rsid w:val="2B5E10AB"/>
    <w:rsid w:val="2B764647"/>
    <w:rsid w:val="2B860CB3"/>
    <w:rsid w:val="2B8C3E6A"/>
    <w:rsid w:val="2BA94A1C"/>
    <w:rsid w:val="2BAA44FA"/>
    <w:rsid w:val="2BAC1E16"/>
    <w:rsid w:val="2BAC2EC6"/>
    <w:rsid w:val="2BBF3752"/>
    <w:rsid w:val="2BBF5FEE"/>
    <w:rsid w:val="2BC01D66"/>
    <w:rsid w:val="2BD66E93"/>
    <w:rsid w:val="2BE710A1"/>
    <w:rsid w:val="2C071C5B"/>
    <w:rsid w:val="2C1035E1"/>
    <w:rsid w:val="2C3A5674"/>
    <w:rsid w:val="2C6E17C2"/>
    <w:rsid w:val="2C8B5ED0"/>
    <w:rsid w:val="2C950AFD"/>
    <w:rsid w:val="2CA451E4"/>
    <w:rsid w:val="2CB13230"/>
    <w:rsid w:val="2CB90C8F"/>
    <w:rsid w:val="2CCB451E"/>
    <w:rsid w:val="2CCD0296"/>
    <w:rsid w:val="2CD05FD9"/>
    <w:rsid w:val="2CD21D51"/>
    <w:rsid w:val="2CDC2BCF"/>
    <w:rsid w:val="2CEE3B53"/>
    <w:rsid w:val="2D0363AE"/>
    <w:rsid w:val="2D0A3299"/>
    <w:rsid w:val="2D104627"/>
    <w:rsid w:val="2D197980"/>
    <w:rsid w:val="2D200D0E"/>
    <w:rsid w:val="2D2500D2"/>
    <w:rsid w:val="2D393B7E"/>
    <w:rsid w:val="2D6055AE"/>
    <w:rsid w:val="2D630BFB"/>
    <w:rsid w:val="2D7C0992"/>
    <w:rsid w:val="2D7C3A6A"/>
    <w:rsid w:val="2D9F1201"/>
    <w:rsid w:val="2DAA05D8"/>
    <w:rsid w:val="2DC45B3D"/>
    <w:rsid w:val="2DE24215"/>
    <w:rsid w:val="2DE61941"/>
    <w:rsid w:val="2E7530B4"/>
    <w:rsid w:val="2E756E38"/>
    <w:rsid w:val="2E823302"/>
    <w:rsid w:val="2E9574DA"/>
    <w:rsid w:val="2E982B26"/>
    <w:rsid w:val="2ED2428A"/>
    <w:rsid w:val="2EE31B9C"/>
    <w:rsid w:val="2F340AA1"/>
    <w:rsid w:val="2F3740ED"/>
    <w:rsid w:val="2F3C2E46"/>
    <w:rsid w:val="2F7B66D0"/>
    <w:rsid w:val="2FA06136"/>
    <w:rsid w:val="2FAD2601"/>
    <w:rsid w:val="2FB716BC"/>
    <w:rsid w:val="2FF43D8C"/>
    <w:rsid w:val="2FFB336C"/>
    <w:rsid w:val="303E14AB"/>
    <w:rsid w:val="3041085E"/>
    <w:rsid w:val="30470360"/>
    <w:rsid w:val="304E5B92"/>
    <w:rsid w:val="305F7D9F"/>
    <w:rsid w:val="306A22A0"/>
    <w:rsid w:val="30716517"/>
    <w:rsid w:val="30A9101A"/>
    <w:rsid w:val="30DC4F4C"/>
    <w:rsid w:val="30F95F0C"/>
    <w:rsid w:val="313A5A6E"/>
    <w:rsid w:val="31615100"/>
    <w:rsid w:val="31745184"/>
    <w:rsid w:val="31750EFD"/>
    <w:rsid w:val="318B6972"/>
    <w:rsid w:val="31903F88"/>
    <w:rsid w:val="319B6BB5"/>
    <w:rsid w:val="31B146AE"/>
    <w:rsid w:val="31F4367C"/>
    <w:rsid w:val="3200110E"/>
    <w:rsid w:val="3220530C"/>
    <w:rsid w:val="32607DFF"/>
    <w:rsid w:val="3273368E"/>
    <w:rsid w:val="32A95302"/>
    <w:rsid w:val="32BF2D77"/>
    <w:rsid w:val="32FD11AA"/>
    <w:rsid w:val="33010C9A"/>
    <w:rsid w:val="334D2131"/>
    <w:rsid w:val="33A37FA3"/>
    <w:rsid w:val="33C63C91"/>
    <w:rsid w:val="33C817B8"/>
    <w:rsid w:val="33FE342B"/>
    <w:rsid w:val="3411315F"/>
    <w:rsid w:val="34190265"/>
    <w:rsid w:val="34254E5C"/>
    <w:rsid w:val="34474DD2"/>
    <w:rsid w:val="344F1ED9"/>
    <w:rsid w:val="345D7D16"/>
    <w:rsid w:val="34963664"/>
    <w:rsid w:val="34BB756E"/>
    <w:rsid w:val="34FF56AD"/>
    <w:rsid w:val="35011425"/>
    <w:rsid w:val="350C3926"/>
    <w:rsid w:val="351A24E7"/>
    <w:rsid w:val="35374403"/>
    <w:rsid w:val="35541379"/>
    <w:rsid w:val="35747E49"/>
    <w:rsid w:val="359009FB"/>
    <w:rsid w:val="35AA386B"/>
    <w:rsid w:val="35BB5A78"/>
    <w:rsid w:val="35E6061B"/>
    <w:rsid w:val="35ED3757"/>
    <w:rsid w:val="35F76384"/>
    <w:rsid w:val="35F9034E"/>
    <w:rsid w:val="35F965A0"/>
    <w:rsid w:val="36196F0C"/>
    <w:rsid w:val="36484E32"/>
    <w:rsid w:val="365D08DD"/>
    <w:rsid w:val="367D0F7F"/>
    <w:rsid w:val="36932551"/>
    <w:rsid w:val="36987B67"/>
    <w:rsid w:val="36C46BAE"/>
    <w:rsid w:val="36E27034"/>
    <w:rsid w:val="36E56B24"/>
    <w:rsid w:val="36F6488E"/>
    <w:rsid w:val="37021484"/>
    <w:rsid w:val="37144D14"/>
    <w:rsid w:val="37677539"/>
    <w:rsid w:val="378B3228"/>
    <w:rsid w:val="378D6FA0"/>
    <w:rsid w:val="37976071"/>
    <w:rsid w:val="379E11AD"/>
    <w:rsid w:val="37A4078E"/>
    <w:rsid w:val="37A662B4"/>
    <w:rsid w:val="37AB5678"/>
    <w:rsid w:val="37B95FE7"/>
    <w:rsid w:val="37C30C14"/>
    <w:rsid w:val="37FC2378"/>
    <w:rsid w:val="382F0057"/>
    <w:rsid w:val="384D672F"/>
    <w:rsid w:val="387B504A"/>
    <w:rsid w:val="388A1731"/>
    <w:rsid w:val="388C36FB"/>
    <w:rsid w:val="388E7474"/>
    <w:rsid w:val="38B62526"/>
    <w:rsid w:val="38C37D9C"/>
    <w:rsid w:val="38C63620"/>
    <w:rsid w:val="38C904AC"/>
    <w:rsid w:val="38D8372A"/>
    <w:rsid w:val="39072D82"/>
    <w:rsid w:val="39184F8F"/>
    <w:rsid w:val="393D67A4"/>
    <w:rsid w:val="39AE76A2"/>
    <w:rsid w:val="39B20F40"/>
    <w:rsid w:val="39B527DE"/>
    <w:rsid w:val="39D32ABF"/>
    <w:rsid w:val="3A0D261A"/>
    <w:rsid w:val="3A0D6176"/>
    <w:rsid w:val="3A267238"/>
    <w:rsid w:val="3A3B51B5"/>
    <w:rsid w:val="3A3B7187"/>
    <w:rsid w:val="3A4D2A17"/>
    <w:rsid w:val="3A502507"/>
    <w:rsid w:val="3A5E2E76"/>
    <w:rsid w:val="3A6366DE"/>
    <w:rsid w:val="3A7C154E"/>
    <w:rsid w:val="3A854EB6"/>
    <w:rsid w:val="3A914FF9"/>
    <w:rsid w:val="3ABE1B66"/>
    <w:rsid w:val="3AC3717D"/>
    <w:rsid w:val="3ACA050B"/>
    <w:rsid w:val="3ACC4283"/>
    <w:rsid w:val="3AE8273F"/>
    <w:rsid w:val="3AEE41FA"/>
    <w:rsid w:val="3AFD61EB"/>
    <w:rsid w:val="3B2F65C0"/>
    <w:rsid w:val="3B337E5E"/>
    <w:rsid w:val="3B4402BD"/>
    <w:rsid w:val="3B5443C4"/>
    <w:rsid w:val="3B5953EB"/>
    <w:rsid w:val="3B5A363D"/>
    <w:rsid w:val="3B7364AD"/>
    <w:rsid w:val="3B914603"/>
    <w:rsid w:val="3BA1126C"/>
    <w:rsid w:val="3BC136BC"/>
    <w:rsid w:val="3BC431AC"/>
    <w:rsid w:val="3BC44F5A"/>
    <w:rsid w:val="3BE21884"/>
    <w:rsid w:val="3BEA4F56"/>
    <w:rsid w:val="3BF07AFD"/>
    <w:rsid w:val="3C241E9D"/>
    <w:rsid w:val="3C2D651B"/>
    <w:rsid w:val="3C32213E"/>
    <w:rsid w:val="3C3C0F95"/>
    <w:rsid w:val="3C6127A9"/>
    <w:rsid w:val="3C6A3D54"/>
    <w:rsid w:val="3C7125F5"/>
    <w:rsid w:val="3C8D17F0"/>
    <w:rsid w:val="3CC35212"/>
    <w:rsid w:val="3CCA034E"/>
    <w:rsid w:val="3CCB2319"/>
    <w:rsid w:val="3CCD202A"/>
    <w:rsid w:val="3CEC42E7"/>
    <w:rsid w:val="3CEF24AB"/>
    <w:rsid w:val="3D115F7D"/>
    <w:rsid w:val="3D1912D6"/>
    <w:rsid w:val="3D2F4655"/>
    <w:rsid w:val="3D4E0F7F"/>
    <w:rsid w:val="3D600CB3"/>
    <w:rsid w:val="3D7D7AB7"/>
    <w:rsid w:val="3D8175A7"/>
    <w:rsid w:val="3D840E45"/>
    <w:rsid w:val="3D8608F5"/>
    <w:rsid w:val="3D8F3346"/>
    <w:rsid w:val="3D94095C"/>
    <w:rsid w:val="3D9B7A68"/>
    <w:rsid w:val="3DA54918"/>
    <w:rsid w:val="3DD85003"/>
    <w:rsid w:val="3DE6740A"/>
    <w:rsid w:val="3DEC2546"/>
    <w:rsid w:val="3DFD4754"/>
    <w:rsid w:val="3E171CB9"/>
    <w:rsid w:val="3E1C107E"/>
    <w:rsid w:val="3E1D0952"/>
    <w:rsid w:val="3E3F4D6C"/>
    <w:rsid w:val="3E404643"/>
    <w:rsid w:val="3E530817"/>
    <w:rsid w:val="3E6D7B2B"/>
    <w:rsid w:val="3E78202C"/>
    <w:rsid w:val="3E9C3F6D"/>
    <w:rsid w:val="3EA77CB6"/>
    <w:rsid w:val="3EC31134"/>
    <w:rsid w:val="3F00274D"/>
    <w:rsid w:val="3F2C52F0"/>
    <w:rsid w:val="3F316DAB"/>
    <w:rsid w:val="3F3423F7"/>
    <w:rsid w:val="3F5A2E5F"/>
    <w:rsid w:val="3F6525B0"/>
    <w:rsid w:val="3F786788"/>
    <w:rsid w:val="3F804A81"/>
    <w:rsid w:val="3F847549"/>
    <w:rsid w:val="3F8E5FAB"/>
    <w:rsid w:val="3F9609BC"/>
    <w:rsid w:val="3FA4132B"/>
    <w:rsid w:val="3FA532F5"/>
    <w:rsid w:val="3FAC01DF"/>
    <w:rsid w:val="3FAC6431"/>
    <w:rsid w:val="3FB45881"/>
    <w:rsid w:val="3FEC4A80"/>
    <w:rsid w:val="401F6C03"/>
    <w:rsid w:val="40322DDA"/>
    <w:rsid w:val="4041301D"/>
    <w:rsid w:val="404B17A6"/>
    <w:rsid w:val="40582115"/>
    <w:rsid w:val="4077259B"/>
    <w:rsid w:val="407A652F"/>
    <w:rsid w:val="409C0254"/>
    <w:rsid w:val="40FE0F0E"/>
    <w:rsid w:val="4105404B"/>
    <w:rsid w:val="41076015"/>
    <w:rsid w:val="41151DB4"/>
    <w:rsid w:val="412D35A2"/>
    <w:rsid w:val="41497DBD"/>
    <w:rsid w:val="414C1C7A"/>
    <w:rsid w:val="414F176A"/>
    <w:rsid w:val="41511AB0"/>
    <w:rsid w:val="41601281"/>
    <w:rsid w:val="416F130E"/>
    <w:rsid w:val="418238EE"/>
    <w:rsid w:val="418D4040"/>
    <w:rsid w:val="41E748E4"/>
    <w:rsid w:val="41E87E97"/>
    <w:rsid w:val="42156510"/>
    <w:rsid w:val="421E7CE0"/>
    <w:rsid w:val="421F1170"/>
    <w:rsid w:val="423050F8"/>
    <w:rsid w:val="42462B6D"/>
    <w:rsid w:val="4252745A"/>
    <w:rsid w:val="425F3C2F"/>
    <w:rsid w:val="429C09DF"/>
    <w:rsid w:val="42A94EAA"/>
    <w:rsid w:val="42AB29D0"/>
    <w:rsid w:val="42AF45AE"/>
    <w:rsid w:val="42BA2C13"/>
    <w:rsid w:val="42BD2703"/>
    <w:rsid w:val="42D633EC"/>
    <w:rsid w:val="42D65263"/>
    <w:rsid w:val="431467C7"/>
    <w:rsid w:val="433E55F2"/>
    <w:rsid w:val="434150E2"/>
    <w:rsid w:val="43707776"/>
    <w:rsid w:val="43792ACE"/>
    <w:rsid w:val="437C611B"/>
    <w:rsid w:val="43A85162"/>
    <w:rsid w:val="43B9736F"/>
    <w:rsid w:val="43F16B09"/>
    <w:rsid w:val="44024872"/>
    <w:rsid w:val="4407632C"/>
    <w:rsid w:val="444529B0"/>
    <w:rsid w:val="444E46BE"/>
    <w:rsid w:val="446B68BB"/>
    <w:rsid w:val="44703ED1"/>
    <w:rsid w:val="448E25A9"/>
    <w:rsid w:val="44C57188"/>
    <w:rsid w:val="44CD4E80"/>
    <w:rsid w:val="44F2414E"/>
    <w:rsid w:val="44F431E2"/>
    <w:rsid w:val="45014B29"/>
    <w:rsid w:val="451231DA"/>
    <w:rsid w:val="45124F88"/>
    <w:rsid w:val="4528655A"/>
    <w:rsid w:val="453971C6"/>
    <w:rsid w:val="4550160D"/>
    <w:rsid w:val="455E1F7C"/>
    <w:rsid w:val="456815F5"/>
    <w:rsid w:val="456F5F37"/>
    <w:rsid w:val="45774DEB"/>
    <w:rsid w:val="459260C9"/>
    <w:rsid w:val="45BB0240"/>
    <w:rsid w:val="45C049E4"/>
    <w:rsid w:val="45CA78B9"/>
    <w:rsid w:val="45D65FB6"/>
    <w:rsid w:val="45E0753B"/>
    <w:rsid w:val="45ED3300"/>
    <w:rsid w:val="46072613"/>
    <w:rsid w:val="461A0599"/>
    <w:rsid w:val="462705C0"/>
    <w:rsid w:val="46284338"/>
    <w:rsid w:val="46333408"/>
    <w:rsid w:val="4667728D"/>
    <w:rsid w:val="46805F22"/>
    <w:rsid w:val="46841EB6"/>
    <w:rsid w:val="469B0FAE"/>
    <w:rsid w:val="46E82445"/>
    <w:rsid w:val="46F56910"/>
    <w:rsid w:val="46FC7C9E"/>
    <w:rsid w:val="472471F5"/>
    <w:rsid w:val="473A07C7"/>
    <w:rsid w:val="47486A40"/>
    <w:rsid w:val="476F66C2"/>
    <w:rsid w:val="479B1265"/>
    <w:rsid w:val="47AF6ABF"/>
    <w:rsid w:val="47B71E17"/>
    <w:rsid w:val="47B9793D"/>
    <w:rsid w:val="47D93B3C"/>
    <w:rsid w:val="47E250E6"/>
    <w:rsid w:val="47E54182"/>
    <w:rsid w:val="47F170D7"/>
    <w:rsid w:val="47F70466"/>
    <w:rsid w:val="481D611E"/>
    <w:rsid w:val="48376AB4"/>
    <w:rsid w:val="485B6D18"/>
    <w:rsid w:val="485D29BF"/>
    <w:rsid w:val="486B2DFE"/>
    <w:rsid w:val="486E697A"/>
    <w:rsid w:val="48735D3E"/>
    <w:rsid w:val="48790E7B"/>
    <w:rsid w:val="487D6BBD"/>
    <w:rsid w:val="489856BE"/>
    <w:rsid w:val="48AE6D76"/>
    <w:rsid w:val="48B87BF5"/>
    <w:rsid w:val="48DF33D4"/>
    <w:rsid w:val="48F0738F"/>
    <w:rsid w:val="490B5F77"/>
    <w:rsid w:val="490C7F41"/>
    <w:rsid w:val="49155047"/>
    <w:rsid w:val="494B2817"/>
    <w:rsid w:val="49575660"/>
    <w:rsid w:val="4957740E"/>
    <w:rsid w:val="49A308A5"/>
    <w:rsid w:val="49BC1967"/>
    <w:rsid w:val="49BE56DF"/>
    <w:rsid w:val="49C425C9"/>
    <w:rsid w:val="49CD76D0"/>
    <w:rsid w:val="49F11610"/>
    <w:rsid w:val="4A03267F"/>
    <w:rsid w:val="4A14005E"/>
    <w:rsid w:val="4A203CA4"/>
    <w:rsid w:val="4A273284"/>
    <w:rsid w:val="4A314103"/>
    <w:rsid w:val="4A38723F"/>
    <w:rsid w:val="4A4060F4"/>
    <w:rsid w:val="4A503956"/>
    <w:rsid w:val="4A5B0D50"/>
    <w:rsid w:val="4AA5064D"/>
    <w:rsid w:val="4ABF34BD"/>
    <w:rsid w:val="4AC22FAD"/>
    <w:rsid w:val="4AC46D25"/>
    <w:rsid w:val="4AD54A8E"/>
    <w:rsid w:val="4AD625B4"/>
    <w:rsid w:val="4AE178D7"/>
    <w:rsid w:val="4AEF1C5A"/>
    <w:rsid w:val="4AF869CF"/>
    <w:rsid w:val="4B0E7FA0"/>
    <w:rsid w:val="4B217CD3"/>
    <w:rsid w:val="4B315A3D"/>
    <w:rsid w:val="4B5736F5"/>
    <w:rsid w:val="4B5856BF"/>
    <w:rsid w:val="4B83098E"/>
    <w:rsid w:val="4BA91A77"/>
    <w:rsid w:val="4BB01057"/>
    <w:rsid w:val="4BB723E6"/>
    <w:rsid w:val="4BBC79FC"/>
    <w:rsid w:val="4BBF129A"/>
    <w:rsid w:val="4BC52D55"/>
    <w:rsid w:val="4BC66ACD"/>
    <w:rsid w:val="4BDF193C"/>
    <w:rsid w:val="4BEF7DD1"/>
    <w:rsid w:val="4C07336D"/>
    <w:rsid w:val="4C195217"/>
    <w:rsid w:val="4C1C1A5B"/>
    <w:rsid w:val="4C481290"/>
    <w:rsid w:val="4C5B5224"/>
    <w:rsid w:val="4C60482B"/>
    <w:rsid w:val="4C653BF0"/>
    <w:rsid w:val="4C667968"/>
    <w:rsid w:val="4C6B4F7E"/>
    <w:rsid w:val="4C765DFD"/>
    <w:rsid w:val="4C804FE1"/>
    <w:rsid w:val="4C8A7AFA"/>
    <w:rsid w:val="4C934C01"/>
    <w:rsid w:val="4CA3296A"/>
    <w:rsid w:val="4CA706AC"/>
    <w:rsid w:val="4CBE1552"/>
    <w:rsid w:val="4CD314A1"/>
    <w:rsid w:val="4CE23492"/>
    <w:rsid w:val="4CF635E6"/>
    <w:rsid w:val="4D0A4797"/>
    <w:rsid w:val="4D0D7491"/>
    <w:rsid w:val="4D16313C"/>
    <w:rsid w:val="4D2B4E39"/>
    <w:rsid w:val="4D3006A2"/>
    <w:rsid w:val="4D387556"/>
    <w:rsid w:val="4D467EC5"/>
    <w:rsid w:val="4D5679DC"/>
    <w:rsid w:val="4D5A3970"/>
    <w:rsid w:val="4D722A68"/>
    <w:rsid w:val="4D810EFD"/>
    <w:rsid w:val="4D897DB2"/>
    <w:rsid w:val="4DAD1CF2"/>
    <w:rsid w:val="4DFC67D6"/>
    <w:rsid w:val="4DFF04B8"/>
    <w:rsid w:val="4E092CA1"/>
    <w:rsid w:val="4E30647F"/>
    <w:rsid w:val="4E37780E"/>
    <w:rsid w:val="4E3C5904"/>
    <w:rsid w:val="4E45017D"/>
    <w:rsid w:val="4E5959D6"/>
    <w:rsid w:val="4E6A0950"/>
    <w:rsid w:val="4E6D1482"/>
    <w:rsid w:val="4E6D3230"/>
    <w:rsid w:val="4E9C58C3"/>
    <w:rsid w:val="4EBB043F"/>
    <w:rsid w:val="4ECD1F20"/>
    <w:rsid w:val="4ECF3EEA"/>
    <w:rsid w:val="4ED84B4D"/>
    <w:rsid w:val="4EF94AC3"/>
    <w:rsid w:val="4F1B2C8C"/>
    <w:rsid w:val="4F1F277C"/>
    <w:rsid w:val="4F29184C"/>
    <w:rsid w:val="4F2953A8"/>
    <w:rsid w:val="4F4B17C3"/>
    <w:rsid w:val="4F7D56F4"/>
    <w:rsid w:val="4F8B6063"/>
    <w:rsid w:val="4F8E16AF"/>
    <w:rsid w:val="4F8E7901"/>
    <w:rsid w:val="4F905428"/>
    <w:rsid w:val="4F912F4E"/>
    <w:rsid w:val="4F9F38BD"/>
    <w:rsid w:val="4FBC621D"/>
    <w:rsid w:val="4FF260E2"/>
    <w:rsid w:val="4FF534DD"/>
    <w:rsid w:val="4FFA4F97"/>
    <w:rsid w:val="501A2F43"/>
    <w:rsid w:val="501C4F0D"/>
    <w:rsid w:val="50373AF5"/>
    <w:rsid w:val="5052092F"/>
    <w:rsid w:val="50795EBC"/>
    <w:rsid w:val="508A1E77"/>
    <w:rsid w:val="508D6B36"/>
    <w:rsid w:val="50BB0282"/>
    <w:rsid w:val="50CF5302"/>
    <w:rsid w:val="50E023F9"/>
    <w:rsid w:val="50E772C9"/>
    <w:rsid w:val="50F6566D"/>
    <w:rsid w:val="50F87728"/>
    <w:rsid w:val="51142088"/>
    <w:rsid w:val="511B3417"/>
    <w:rsid w:val="514069D9"/>
    <w:rsid w:val="514F30C0"/>
    <w:rsid w:val="51874608"/>
    <w:rsid w:val="51984A67"/>
    <w:rsid w:val="51A11B6E"/>
    <w:rsid w:val="51A96C75"/>
    <w:rsid w:val="51B7313F"/>
    <w:rsid w:val="51C4585C"/>
    <w:rsid w:val="51D535C6"/>
    <w:rsid w:val="520201FD"/>
    <w:rsid w:val="521C2FA3"/>
    <w:rsid w:val="521C7446"/>
    <w:rsid w:val="5233653E"/>
    <w:rsid w:val="52742DDF"/>
    <w:rsid w:val="527F6F7B"/>
    <w:rsid w:val="52831274"/>
    <w:rsid w:val="5290573F"/>
    <w:rsid w:val="529214B7"/>
    <w:rsid w:val="52B551A5"/>
    <w:rsid w:val="52C12AD1"/>
    <w:rsid w:val="52D10231"/>
    <w:rsid w:val="52E361B6"/>
    <w:rsid w:val="52E55A8A"/>
    <w:rsid w:val="52F67C97"/>
    <w:rsid w:val="530A729F"/>
    <w:rsid w:val="532A7941"/>
    <w:rsid w:val="53332C9A"/>
    <w:rsid w:val="5373753A"/>
    <w:rsid w:val="53803A05"/>
    <w:rsid w:val="538E4320"/>
    <w:rsid w:val="53986FA1"/>
    <w:rsid w:val="53A92F5C"/>
    <w:rsid w:val="53BC1873"/>
    <w:rsid w:val="53C75190"/>
    <w:rsid w:val="53E3402E"/>
    <w:rsid w:val="5402266C"/>
    <w:rsid w:val="540463E4"/>
    <w:rsid w:val="541A5C08"/>
    <w:rsid w:val="541F4FCC"/>
    <w:rsid w:val="542E3461"/>
    <w:rsid w:val="54492049"/>
    <w:rsid w:val="54633001"/>
    <w:rsid w:val="549D06BC"/>
    <w:rsid w:val="54AB5F5C"/>
    <w:rsid w:val="54D9161F"/>
    <w:rsid w:val="54FB1595"/>
    <w:rsid w:val="55061CE8"/>
    <w:rsid w:val="551E5284"/>
    <w:rsid w:val="55294E14"/>
    <w:rsid w:val="5539030F"/>
    <w:rsid w:val="55592760"/>
    <w:rsid w:val="55652EB2"/>
    <w:rsid w:val="557D644E"/>
    <w:rsid w:val="55D3606E"/>
    <w:rsid w:val="55E53FF3"/>
    <w:rsid w:val="55EE4C56"/>
    <w:rsid w:val="56064695"/>
    <w:rsid w:val="5613606B"/>
    <w:rsid w:val="56301712"/>
    <w:rsid w:val="563034C0"/>
    <w:rsid w:val="564231F4"/>
    <w:rsid w:val="565D002E"/>
    <w:rsid w:val="56667866"/>
    <w:rsid w:val="567315FF"/>
    <w:rsid w:val="567E247E"/>
    <w:rsid w:val="568B6949"/>
    <w:rsid w:val="56AB6FEB"/>
    <w:rsid w:val="56B85264"/>
    <w:rsid w:val="56BE0ACC"/>
    <w:rsid w:val="56D26326"/>
    <w:rsid w:val="56E04EE6"/>
    <w:rsid w:val="57234DD3"/>
    <w:rsid w:val="573568B4"/>
    <w:rsid w:val="573A3ECB"/>
    <w:rsid w:val="573B036F"/>
    <w:rsid w:val="57415259"/>
    <w:rsid w:val="57623B4D"/>
    <w:rsid w:val="576378C6"/>
    <w:rsid w:val="576D42A0"/>
    <w:rsid w:val="57713D91"/>
    <w:rsid w:val="57743881"/>
    <w:rsid w:val="577747D2"/>
    <w:rsid w:val="577E200A"/>
    <w:rsid w:val="57AF6667"/>
    <w:rsid w:val="57B70A7D"/>
    <w:rsid w:val="57D91936"/>
    <w:rsid w:val="57DD31D4"/>
    <w:rsid w:val="57DE6F4C"/>
    <w:rsid w:val="57E207EA"/>
    <w:rsid w:val="57FB18AC"/>
    <w:rsid w:val="5809221B"/>
    <w:rsid w:val="58240E03"/>
    <w:rsid w:val="58293CE9"/>
    <w:rsid w:val="5838665C"/>
    <w:rsid w:val="58403763"/>
    <w:rsid w:val="58501BF8"/>
    <w:rsid w:val="58733B38"/>
    <w:rsid w:val="587A3D1D"/>
    <w:rsid w:val="589A10C5"/>
    <w:rsid w:val="58BA6D2D"/>
    <w:rsid w:val="58DF11CE"/>
    <w:rsid w:val="58E01594"/>
    <w:rsid w:val="58E93DFA"/>
    <w:rsid w:val="58FA6008"/>
    <w:rsid w:val="5906675A"/>
    <w:rsid w:val="591C5F7E"/>
    <w:rsid w:val="592A069B"/>
    <w:rsid w:val="59350DEE"/>
    <w:rsid w:val="59513E7A"/>
    <w:rsid w:val="5980475F"/>
    <w:rsid w:val="59941FB8"/>
    <w:rsid w:val="59A71CEC"/>
    <w:rsid w:val="59AC5554"/>
    <w:rsid w:val="59C7413C"/>
    <w:rsid w:val="59CC52AE"/>
    <w:rsid w:val="59DB7BE7"/>
    <w:rsid w:val="59E56370"/>
    <w:rsid w:val="59FE5684"/>
    <w:rsid w:val="5A032DA9"/>
    <w:rsid w:val="5A2275C4"/>
    <w:rsid w:val="5A2C0443"/>
    <w:rsid w:val="5A380B96"/>
    <w:rsid w:val="5A4F5EDF"/>
    <w:rsid w:val="5A56726E"/>
    <w:rsid w:val="5A721F4E"/>
    <w:rsid w:val="5A785436"/>
    <w:rsid w:val="5A7871E4"/>
    <w:rsid w:val="5A8042EB"/>
    <w:rsid w:val="5AD54636"/>
    <w:rsid w:val="5AD703AE"/>
    <w:rsid w:val="5AD85ED5"/>
    <w:rsid w:val="5AF50835"/>
    <w:rsid w:val="5AFC7E15"/>
    <w:rsid w:val="5B157129"/>
    <w:rsid w:val="5B1E7D8B"/>
    <w:rsid w:val="5B3E21DC"/>
    <w:rsid w:val="5B590DC3"/>
    <w:rsid w:val="5B721E85"/>
    <w:rsid w:val="5B8027F4"/>
    <w:rsid w:val="5BB26726"/>
    <w:rsid w:val="5BEE28A9"/>
    <w:rsid w:val="5C0B0210"/>
    <w:rsid w:val="5C133668"/>
    <w:rsid w:val="5C142F3C"/>
    <w:rsid w:val="5C2E2841"/>
    <w:rsid w:val="5C2F421A"/>
    <w:rsid w:val="5C3830CF"/>
    <w:rsid w:val="5C384E7D"/>
    <w:rsid w:val="5C3E217C"/>
    <w:rsid w:val="5C69772C"/>
    <w:rsid w:val="5C82434A"/>
    <w:rsid w:val="5C967DF5"/>
    <w:rsid w:val="5C98591B"/>
    <w:rsid w:val="5C9D1184"/>
    <w:rsid w:val="5CAC13C7"/>
    <w:rsid w:val="5CAE513F"/>
    <w:rsid w:val="5CEE7C31"/>
    <w:rsid w:val="5CF50FC0"/>
    <w:rsid w:val="5CF60894"/>
    <w:rsid w:val="5CFE308F"/>
    <w:rsid w:val="5D1A2274"/>
    <w:rsid w:val="5D1F2C6C"/>
    <w:rsid w:val="5D3C5E4A"/>
    <w:rsid w:val="5D704AEA"/>
    <w:rsid w:val="5D8B5480"/>
    <w:rsid w:val="5D995DEF"/>
    <w:rsid w:val="5D9F2CDA"/>
    <w:rsid w:val="5DAA1DAA"/>
    <w:rsid w:val="5DD230AF"/>
    <w:rsid w:val="5DD92690"/>
    <w:rsid w:val="5DE74DAC"/>
    <w:rsid w:val="5DF23751"/>
    <w:rsid w:val="5DF43025"/>
    <w:rsid w:val="5E7B72A3"/>
    <w:rsid w:val="5E802B0B"/>
    <w:rsid w:val="5E8048B9"/>
    <w:rsid w:val="5EA95621"/>
    <w:rsid w:val="5EF332DD"/>
    <w:rsid w:val="5F1020E1"/>
    <w:rsid w:val="5F1A2F60"/>
    <w:rsid w:val="5F2B0CC9"/>
    <w:rsid w:val="5F3C4C84"/>
    <w:rsid w:val="5F5024DD"/>
    <w:rsid w:val="5F593A88"/>
    <w:rsid w:val="5F683CCB"/>
    <w:rsid w:val="5F7F7267"/>
    <w:rsid w:val="5F9E76ED"/>
    <w:rsid w:val="5FA42829"/>
    <w:rsid w:val="5FAB3BB8"/>
    <w:rsid w:val="5FB962D5"/>
    <w:rsid w:val="5FD255E8"/>
    <w:rsid w:val="5FD5231D"/>
    <w:rsid w:val="5FE95DB1"/>
    <w:rsid w:val="5FF0589D"/>
    <w:rsid w:val="601D2D07"/>
    <w:rsid w:val="602045A6"/>
    <w:rsid w:val="60561D75"/>
    <w:rsid w:val="606A5821"/>
    <w:rsid w:val="606F2E37"/>
    <w:rsid w:val="607409B6"/>
    <w:rsid w:val="609E54CA"/>
    <w:rsid w:val="60A1332E"/>
    <w:rsid w:val="60AF592A"/>
    <w:rsid w:val="60B371C8"/>
    <w:rsid w:val="6118702B"/>
    <w:rsid w:val="61363955"/>
    <w:rsid w:val="614147D4"/>
    <w:rsid w:val="614B11AE"/>
    <w:rsid w:val="617C580C"/>
    <w:rsid w:val="61985912"/>
    <w:rsid w:val="62143C96"/>
    <w:rsid w:val="62782477"/>
    <w:rsid w:val="62960B4F"/>
    <w:rsid w:val="62B31701"/>
    <w:rsid w:val="62B45479"/>
    <w:rsid w:val="62B72874"/>
    <w:rsid w:val="62C16D24"/>
    <w:rsid w:val="62DD22DA"/>
    <w:rsid w:val="62E47B0C"/>
    <w:rsid w:val="62FB09B2"/>
    <w:rsid w:val="63035AB9"/>
    <w:rsid w:val="630737FB"/>
    <w:rsid w:val="630E2DDB"/>
    <w:rsid w:val="63147CC6"/>
    <w:rsid w:val="63352116"/>
    <w:rsid w:val="63514A76"/>
    <w:rsid w:val="635C4AF9"/>
    <w:rsid w:val="636B5B38"/>
    <w:rsid w:val="636D5D54"/>
    <w:rsid w:val="63711839"/>
    <w:rsid w:val="63844E4C"/>
    <w:rsid w:val="638B442C"/>
    <w:rsid w:val="63AB062A"/>
    <w:rsid w:val="63B05C41"/>
    <w:rsid w:val="63C67212"/>
    <w:rsid w:val="63CC234F"/>
    <w:rsid w:val="63DC4C88"/>
    <w:rsid w:val="64041AE8"/>
    <w:rsid w:val="641C5084"/>
    <w:rsid w:val="64371EBE"/>
    <w:rsid w:val="648A46E4"/>
    <w:rsid w:val="64A81104"/>
    <w:rsid w:val="64B27796"/>
    <w:rsid w:val="64E17C4F"/>
    <w:rsid w:val="64FB2EEB"/>
    <w:rsid w:val="64FD6C64"/>
    <w:rsid w:val="65801643"/>
    <w:rsid w:val="658630FD"/>
    <w:rsid w:val="659D1F3D"/>
    <w:rsid w:val="65A672FB"/>
    <w:rsid w:val="65A90EBC"/>
    <w:rsid w:val="65E25E59"/>
    <w:rsid w:val="65E87D5D"/>
    <w:rsid w:val="65F242EE"/>
    <w:rsid w:val="65F53DDF"/>
    <w:rsid w:val="65F91B21"/>
    <w:rsid w:val="660364FC"/>
    <w:rsid w:val="660404C6"/>
    <w:rsid w:val="6646463A"/>
    <w:rsid w:val="666F1DE3"/>
    <w:rsid w:val="668138C4"/>
    <w:rsid w:val="66D460EA"/>
    <w:rsid w:val="66F67E0E"/>
    <w:rsid w:val="6726372C"/>
    <w:rsid w:val="679D472E"/>
    <w:rsid w:val="67BA52E0"/>
    <w:rsid w:val="67D57A24"/>
    <w:rsid w:val="67E13C80"/>
    <w:rsid w:val="67FC76A6"/>
    <w:rsid w:val="68190258"/>
    <w:rsid w:val="68476448"/>
    <w:rsid w:val="684828EC"/>
    <w:rsid w:val="68726138"/>
    <w:rsid w:val="68B16DEC"/>
    <w:rsid w:val="68BB130F"/>
    <w:rsid w:val="68D66149"/>
    <w:rsid w:val="68E819D9"/>
    <w:rsid w:val="68EC771B"/>
    <w:rsid w:val="68F24605"/>
    <w:rsid w:val="690C3919"/>
    <w:rsid w:val="69244ED9"/>
    <w:rsid w:val="693E5A9D"/>
    <w:rsid w:val="694806C9"/>
    <w:rsid w:val="695B03FD"/>
    <w:rsid w:val="696E6382"/>
    <w:rsid w:val="696F20FA"/>
    <w:rsid w:val="697414BE"/>
    <w:rsid w:val="69B33D95"/>
    <w:rsid w:val="69C73CE4"/>
    <w:rsid w:val="69E655F7"/>
    <w:rsid w:val="69EC374B"/>
    <w:rsid w:val="6A0E1913"/>
    <w:rsid w:val="6A114F5F"/>
    <w:rsid w:val="6A132A85"/>
    <w:rsid w:val="6A2627B9"/>
    <w:rsid w:val="6A2904FB"/>
    <w:rsid w:val="6A5A06B4"/>
    <w:rsid w:val="6A753740"/>
    <w:rsid w:val="6A786D8C"/>
    <w:rsid w:val="6A8614A9"/>
    <w:rsid w:val="6A9C6F1F"/>
    <w:rsid w:val="6AA50E66"/>
    <w:rsid w:val="6AC73A44"/>
    <w:rsid w:val="6AF208ED"/>
    <w:rsid w:val="6AFB1E97"/>
    <w:rsid w:val="6B030D4C"/>
    <w:rsid w:val="6B0A3E88"/>
    <w:rsid w:val="6B1B64C5"/>
    <w:rsid w:val="6B1E7934"/>
    <w:rsid w:val="6B2B3DFF"/>
    <w:rsid w:val="6B7D0AFE"/>
    <w:rsid w:val="6B9565B6"/>
    <w:rsid w:val="6B9A60B2"/>
    <w:rsid w:val="6BC009EB"/>
    <w:rsid w:val="6BE40B7D"/>
    <w:rsid w:val="6BFF7765"/>
    <w:rsid w:val="6C046B2A"/>
    <w:rsid w:val="6C3F4006"/>
    <w:rsid w:val="6C692E30"/>
    <w:rsid w:val="6CAB297C"/>
    <w:rsid w:val="6CDF30F3"/>
    <w:rsid w:val="6D08089B"/>
    <w:rsid w:val="6D2B458A"/>
    <w:rsid w:val="6D433682"/>
    <w:rsid w:val="6D716441"/>
    <w:rsid w:val="6D745F31"/>
    <w:rsid w:val="6D8141AA"/>
    <w:rsid w:val="6D940381"/>
    <w:rsid w:val="6DBD3434"/>
    <w:rsid w:val="6DDF784E"/>
    <w:rsid w:val="6DEC3D19"/>
    <w:rsid w:val="6DF36E56"/>
    <w:rsid w:val="6DF606F4"/>
    <w:rsid w:val="6E072901"/>
    <w:rsid w:val="6E0F17B6"/>
    <w:rsid w:val="6E3E3BAC"/>
    <w:rsid w:val="6E3F02ED"/>
    <w:rsid w:val="6E62222D"/>
    <w:rsid w:val="6E82467D"/>
    <w:rsid w:val="6E8D6549"/>
    <w:rsid w:val="6E9543B1"/>
    <w:rsid w:val="6EB34837"/>
    <w:rsid w:val="6EE3511C"/>
    <w:rsid w:val="6EE42C42"/>
    <w:rsid w:val="6EE964AB"/>
    <w:rsid w:val="6EF2535F"/>
    <w:rsid w:val="6F2D45E9"/>
    <w:rsid w:val="6F2E6055"/>
    <w:rsid w:val="6F46176F"/>
    <w:rsid w:val="6F5558EE"/>
    <w:rsid w:val="6F6C3363"/>
    <w:rsid w:val="6F6F10A4"/>
    <w:rsid w:val="6F7C2E7B"/>
    <w:rsid w:val="6F810491"/>
    <w:rsid w:val="6FA53C34"/>
    <w:rsid w:val="6FAD74D8"/>
    <w:rsid w:val="6FDD600F"/>
    <w:rsid w:val="701F03D6"/>
    <w:rsid w:val="70453BB5"/>
    <w:rsid w:val="704C6CF1"/>
    <w:rsid w:val="70514307"/>
    <w:rsid w:val="705B6F34"/>
    <w:rsid w:val="706C1141"/>
    <w:rsid w:val="708C17E3"/>
    <w:rsid w:val="70B07280"/>
    <w:rsid w:val="70D375A0"/>
    <w:rsid w:val="70D867D7"/>
    <w:rsid w:val="70F27898"/>
    <w:rsid w:val="71092E34"/>
    <w:rsid w:val="710F044A"/>
    <w:rsid w:val="71172EB8"/>
    <w:rsid w:val="71374989"/>
    <w:rsid w:val="715045BF"/>
    <w:rsid w:val="71743661"/>
    <w:rsid w:val="71926986"/>
    <w:rsid w:val="71970440"/>
    <w:rsid w:val="719941B8"/>
    <w:rsid w:val="719E532A"/>
    <w:rsid w:val="71B72890"/>
    <w:rsid w:val="71D945B4"/>
    <w:rsid w:val="71F44550"/>
    <w:rsid w:val="71F94C57"/>
    <w:rsid w:val="71FB277D"/>
    <w:rsid w:val="720633C6"/>
    <w:rsid w:val="72084E9A"/>
    <w:rsid w:val="720F7FD6"/>
    <w:rsid w:val="723A0409"/>
    <w:rsid w:val="725A3947"/>
    <w:rsid w:val="726447C6"/>
    <w:rsid w:val="72FB055A"/>
    <w:rsid w:val="7320595D"/>
    <w:rsid w:val="73220559"/>
    <w:rsid w:val="732B7092"/>
    <w:rsid w:val="734C0DB6"/>
    <w:rsid w:val="73610D05"/>
    <w:rsid w:val="736425A4"/>
    <w:rsid w:val="73764B58"/>
    <w:rsid w:val="737C5B3F"/>
    <w:rsid w:val="737D560F"/>
    <w:rsid w:val="73893DB8"/>
    <w:rsid w:val="73993FFB"/>
    <w:rsid w:val="73B21561"/>
    <w:rsid w:val="73B452D9"/>
    <w:rsid w:val="73BC23E0"/>
    <w:rsid w:val="73DB0AB8"/>
    <w:rsid w:val="742C30C1"/>
    <w:rsid w:val="74343D24"/>
    <w:rsid w:val="74597CAA"/>
    <w:rsid w:val="74600FBD"/>
    <w:rsid w:val="746A33C5"/>
    <w:rsid w:val="7482233B"/>
    <w:rsid w:val="749A44CF"/>
    <w:rsid w:val="74B66E2F"/>
    <w:rsid w:val="74EF0832"/>
    <w:rsid w:val="74F00593"/>
    <w:rsid w:val="74F57957"/>
    <w:rsid w:val="750758DC"/>
    <w:rsid w:val="75151DA7"/>
    <w:rsid w:val="753D4E5A"/>
    <w:rsid w:val="75742F72"/>
    <w:rsid w:val="76263B40"/>
    <w:rsid w:val="76432944"/>
    <w:rsid w:val="76676633"/>
    <w:rsid w:val="7677724C"/>
    <w:rsid w:val="769413F2"/>
    <w:rsid w:val="769B452E"/>
    <w:rsid w:val="7758241F"/>
    <w:rsid w:val="775E5C88"/>
    <w:rsid w:val="7762504C"/>
    <w:rsid w:val="7767409A"/>
    <w:rsid w:val="776B5CAF"/>
    <w:rsid w:val="77784870"/>
    <w:rsid w:val="77901BB9"/>
    <w:rsid w:val="78054355"/>
    <w:rsid w:val="78065F7A"/>
    <w:rsid w:val="78120820"/>
    <w:rsid w:val="78342545"/>
    <w:rsid w:val="78393FFF"/>
    <w:rsid w:val="78412EB3"/>
    <w:rsid w:val="78475A66"/>
    <w:rsid w:val="7863107C"/>
    <w:rsid w:val="787119EB"/>
    <w:rsid w:val="78947487"/>
    <w:rsid w:val="78A0407E"/>
    <w:rsid w:val="78CA4C57"/>
    <w:rsid w:val="78D67AA0"/>
    <w:rsid w:val="78D83818"/>
    <w:rsid w:val="78F817C4"/>
    <w:rsid w:val="78F87A16"/>
    <w:rsid w:val="79066D61"/>
    <w:rsid w:val="79346574"/>
    <w:rsid w:val="794762A8"/>
    <w:rsid w:val="796055BB"/>
    <w:rsid w:val="798C5B06"/>
    <w:rsid w:val="79B37DE1"/>
    <w:rsid w:val="79BF321B"/>
    <w:rsid w:val="79E53548"/>
    <w:rsid w:val="7A813A3B"/>
    <w:rsid w:val="7A9E639B"/>
    <w:rsid w:val="7AD324E9"/>
    <w:rsid w:val="7AEA15E0"/>
    <w:rsid w:val="7AF57CCE"/>
    <w:rsid w:val="7B002BB2"/>
    <w:rsid w:val="7B136D89"/>
    <w:rsid w:val="7B1A0118"/>
    <w:rsid w:val="7B276391"/>
    <w:rsid w:val="7B2A5376"/>
    <w:rsid w:val="7B315461"/>
    <w:rsid w:val="7B3E36DA"/>
    <w:rsid w:val="7B542EFE"/>
    <w:rsid w:val="7B5F3D7C"/>
    <w:rsid w:val="7B62561B"/>
    <w:rsid w:val="7B705F89"/>
    <w:rsid w:val="7B713AB0"/>
    <w:rsid w:val="7B784E3E"/>
    <w:rsid w:val="7B8B4B71"/>
    <w:rsid w:val="7BCB31C0"/>
    <w:rsid w:val="7BCC0807"/>
    <w:rsid w:val="7BE91898"/>
    <w:rsid w:val="7BF546E1"/>
    <w:rsid w:val="7C0E7550"/>
    <w:rsid w:val="7C1F7DEB"/>
    <w:rsid w:val="7C5B476B"/>
    <w:rsid w:val="7CA37C99"/>
    <w:rsid w:val="7CBB1486"/>
    <w:rsid w:val="7CC3658D"/>
    <w:rsid w:val="7CCC3693"/>
    <w:rsid w:val="7CD51E1C"/>
    <w:rsid w:val="7CE030E0"/>
    <w:rsid w:val="7CE16A13"/>
    <w:rsid w:val="7CEA2CFB"/>
    <w:rsid w:val="7CEC5AE4"/>
    <w:rsid w:val="7CF20C20"/>
    <w:rsid w:val="7CF84488"/>
    <w:rsid w:val="7CFC2434"/>
    <w:rsid w:val="7D4C6582"/>
    <w:rsid w:val="7D4F4A82"/>
    <w:rsid w:val="7D5470E9"/>
    <w:rsid w:val="7D5D42EC"/>
    <w:rsid w:val="7D5E0064"/>
    <w:rsid w:val="7D9677FD"/>
    <w:rsid w:val="7DA61DA6"/>
    <w:rsid w:val="7DE06CCB"/>
    <w:rsid w:val="7DE22A43"/>
    <w:rsid w:val="7DEB5D9B"/>
    <w:rsid w:val="7DF05160"/>
    <w:rsid w:val="7E026C41"/>
    <w:rsid w:val="7E292420"/>
    <w:rsid w:val="7E2B43EA"/>
    <w:rsid w:val="7E2B6198"/>
    <w:rsid w:val="7E447259"/>
    <w:rsid w:val="7E4F632A"/>
    <w:rsid w:val="7E573431"/>
    <w:rsid w:val="7E6A3164"/>
    <w:rsid w:val="7E7F0292"/>
    <w:rsid w:val="7E8814BD"/>
    <w:rsid w:val="7E906943"/>
    <w:rsid w:val="7E9E06D8"/>
    <w:rsid w:val="7EA85A3A"/>
    <w:rsid w:val="7EBE0DBA"/>
    <w:rsid w:val="7EC16AFC"/>
    <w:rsid w:val="7EE8052D"/>
    <w:rsid w:val="7EEB5927"/>
    <w:rsid w:val="7EEC1DCB"/>
    <w:rsid w:val="7EF667A6"/>
    <w:rsid w:val="7F0A2251"/>
    <w:rsid w:val="7F17671C"/>
    <w:rsid w:val="7F180A93"/>
    <w:rsid w:val="7F2F7F0A"/>
    <w:rsid w:val="7F405C73"/>
    <w:rsid w:val="7F6000C3"/>
    <w:rsid w:val="7F6D458E"/>
    <w:rsid w:val="7F9B1A68"/>
    <w:rsid w:val="7FA77AA0"/>
    <w:rsid w:val="7FAE7080"/>
    <w:rsid w:val="7FB34697"/>
    <w:rsid w:val="7FDA60C7"/>
    <w:rsid w:val="7FE24F7C"/>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autoRedefine/>
    <w:qFormat/>
    <w:uiPriority w:val="0"/>
    <w:pPr>
      <w:spacing w:line="600" w:lineRule="exact"/>
      <w:ind w:firstLine="640" w:firstLineChars="200"/>
    </w:pPr>
    <w:rPr>
      <w:rFonts w:ascii="Times New Roman" w:hAnsi="Times New Roman" w:eastAsia="仿宋" w:cs="Times New Roman"/>
      <w:sz w:val="32"/>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6160</Words>
  <Characters>6538</Characters>
  <Lines>40</Lines>
  <Paragraphs>11</Paragraphs>
  <TotalTime>1</TotalTime>
  <ScaleCrop>false</ScaleCrop>
  <LinksUpToDate>false</LinksUpToDate>
  <CharactersWithSpaces>6539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2024-07-08T05:27:00Z</dcterms:created>
  <dc:creator>鑫</dc:creator>
  <cp:lastModifiedBy>Administrator</cp:lastModifiedBy>
  <cp:lastPrinted>2024-07-22T02:31:00Z</cp:lastPrinted>
  <dcterms:modified xsi:type="dcterms:W3CDTF">2024-07-22T07:04:41Z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C2FF6B5584794CDB85D387B75619AB83_13</vt:lpwstr>
  </property>
</Properties>
</file>