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附件1：银川市第三人民医院所属社区招聘岗位信息表</w:t>
      </w:r>
    </w:p>
    <w:tbl>
      <w:tblPr>
        <w:tblStyle w:val="2"/>
        <w:tblW w:w="14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357"/>
        <w:gridCol w:w="1275"/>
        <w:gridCol w:w="1134"/>
        <w:gridCol w:w="1843"/>
        <w:gridCol w:w="1276"/>
        <w:gridCol w:w="1321"/>
        <w:gridCol w:w="1818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33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  <w:t>岗位简介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8989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  <w:t>资格和条件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33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  <w:t>学历要求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  <w:t>学位要求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1"/>
                <w:szCs w:val="21"/>
              </w:rPr>
              <w:t>与岗位相关的其他条件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银川市第三人民医院所属社区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公卫医师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社区基本公共卫生服务工作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预防医学、流行病与卫生统计学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具有执业医师资格证书或已通过国家医师资格考试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银川市第三人民医院所属社区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康复治疗师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从事康复治疗工作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30周岁及以下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专科及以上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康复治疗学、中医康复学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具有康复治疗相关资格证书或已通过国家相关资格考试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银川市第三人民医院所属社区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全科医师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全科临床诊断治疗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具有执业医师资格证书或已通过国家医师资格考试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银川市第三人民医院所属社区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社区护士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从事社区护理工作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具备护理执业证书或已通过国家护理执业资格考试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银川市第三人民医院所属社区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药剂师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从事社区药品调配发放工作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药学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具备药剂执业证书或已通过国家药剂执业资格考试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银川市第三人民医院所属社区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中医医师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从事中医内科诊疗工作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中医学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具有执业医师资格证书或已通过国家医师资格考试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964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10123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30人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YjdmMGRkNTkxZGQ0ZmU0NGNmNGZiYjlmNGFlNTcifQ=="/>
  </w:docVars>
  <w:rsids>
    <w:rsidRoot w:val="3B7210BA"/>
    <w:rsid w:val="3B72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2024-07-22T11:08:00Z</dcterms:created>
  <dc:creator>niuruyue</dc:creator>
  <cp:lastModifiedBy>niuruyue</cp:lastModifiedBy>
  <dcterms:modified xsi:type="dcterms:W3CDTF">2024-07-22T11:09:13Z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2C2F732BB7024E87A8ADF34F9A92283D_11</vt:lpwstr>
  </property>
</Properties>
</file>