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丹发铝材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3"/>
        <w:tblW w:w="963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6"/>
        <w:gridCol w:w="347"/>
        <w:gridCol w:w="395"/>
        <w:gridCol w:w="207"/>
        <w:gridCol w:w="43"/>
        <w:gridCol w:w="284"/>
        <w:gridCol w:w="459"/>
        <w:gridCol w:w="141"/>
        <w:gridCol w:w="50"/>
        <w:gridCol w:w="164"/>
        <w:gridCol w:w="545"/>
        <w:gridCol w:w="305"/>
        <w:gridCol w:w="496"/>
        <w:gridCol w:w="213"/>
        <w:gridCol w:w="178"/>
        <w:gridCol w:w="744"/>
        <w:gridCol w:w="64"/>
        <w:gridCol w:w="107"/>
        <w:gridCol w:w="644"/>
        <w:gridCol w:w="320"/>
        <w:gridCol w:w="814"/>
        <w:gridCol w:w="321"/>
        <w:gridCol w:w="838"/>
        <w:gridCol w:w="10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22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3466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3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574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8" w:type="dxa"/>
            <w:gridSpan w:val="4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8" w:type="dxa"/>
            <w:gridSpan w:val="4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8" w:type="dxa"/>
            <w:gridSpan w:val="4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8" w:type="dxa"/>
            <w:gridSpan w:val="4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报名人员主要社会关系、在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hint="eastAsia" w:ascii="宋体" w:hAnsi="宋体"/>
                <w:szCs w:val="21"/>
              </w:rPr>
              <w:t>（含汉江集团）的近亲属情况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5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9630" w:type="dxa"/>
            <w:gridSpan w:val="25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本人承诺已如实填写在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hint="eastAsia" w:ascii="宋体" w:hAnsi="宋体"/>
                <w:szCs w:val="21"/>
              </w:rPr>
              <w:t>（含汉江集团）的近亲属情况。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t>本人无水利系统近亲属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5268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2024-07-16T02:40:21Z</dcterms:created>
  <dc:creator>cr007</dc:creator>
  <cp:lastModifiedBy>陈蓉</cp:lastModifiedBy>
  <dcterms:modified xsi:type="dcterms:W3CDTF">2024-07-16T02:40:38Z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05DD13AE86014BC6B03A6B89FC438873</vt:lpwstr>
  </property>
</Properties>
</file>