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附件2：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年织童检测中心（浙江）有限公司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工作人员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报名表</w:t>
      </w:r>
    </w:p>
    <w:tbl>
      <w:tblPr>
        <w:tblStyle w:val="4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962"/>
        <w:gridCol w:w="121"/>
        <w:gridCol w:w="56"/>
        <w:gridCol w:w="938"/>
        <w:gridCol w:w="334"/>
        <w:gridCol w:w="1065"/>
        <w:gridCol w:w="88"/>
        <w:gridCol w:w="1097"/>
        <w:gridCol w:w="61"/>
        <w:gridCol w:w="1604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姓　名</w:t>
            </w:r>
          </w:p>
        </w:tc>
        <w:tc>
          <w:tcPr>
            <w:tcW w:w="113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性　别</w:t>
            </w:r>
          </w:p>
        </w:tc>
        <w:tc>
          <w:tcPr>
            <w:tcW w:w="139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出生年月</w:t>
            </w:r>
          </w:p>
        </w:tc>
        <w:tc>
          <w:tcPr>
            <w:tcW w:w="1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民　族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籍　贯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出生地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3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婚姻状况</w:t>
            </w:r>
          </w:p>
        </w:tc>
        <w:tc>
          <w:tcPr>
            <w:tcW w:w="16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6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宋体" w:cs="宋体"/>
                <w:sz w:val="24"/>
                <w:lang w:eastAsia="zh-CN"/>
              </w:rPr>
            </w:pPr>
            <w:r>
              <w:rPr>
                <w:rFonts w:hint="eastAsia" w:eastAsia="宋体" w:cs="宋体"/>
                <w:sz w:val="24"/>
                <w:lang w:eastAsia="zh-CN"/>
              </w:rPr>
              <w:t>专业技术职务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熟悉专业有何专长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身份证号码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联系方式</w:t>
            </w:r>
          </w:p>
        </w:tc>
        <w:tc>
          <w:tcPr>
            <w:tcW w:w="4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通讯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地址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全日制教  育</w:t>
            </w:r>
          </w:p>
        </w:tc>
        <w:tc>
          <w:tcPr>
            <w:tcW w:w="2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毕业院校系及专业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left="720" w:hanging="720" w:hangingChars="3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在职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教育</w:t>
            </w:r>
          </w:p>
        </w:tc>
        <w:tc>
          <w:tcPr>
            <w:tcW w:w="2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毕业院校系及专业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left="720" w:hanging="720" w:hangingChars="3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905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应聘职位</w:t>
            </w:r>
          </w:p>
        </w:tc>
        <w:tc>
          <w:tcPr>
            <w:tcW w:w="7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90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现单位及职务</w:t>
            </w:r>
          </w:p>
        </w:tc>
        <w:tc>
          <w:tcPr>
            <w:tcW w:w="7209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ind w:left="1680" w:hanging="1680" w:hangingChars="7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20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20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</w:trPr>
        <w:tc>
          <w:tcPr>
            <w:tcW w:w="9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8171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ind w:left="240" w:hanging="240" w:hangingChars="1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3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况</w:t>
            </w:r>
          </w:p>
        </w:tc>
        <w:tc>
          <w:tcPr>
            <w:tcW w:w="8171" w:type="dxa"/>
            <w:gridSpan w:val="11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43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tabs>
                <w:tab w:val="left" w:pos="1995"/>
              </w:tabs>
              <w:jc w:val="center"/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   谓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 生</w:t>
            </w:r>
          </w:p>
          <w:p>
            <w:pPr>
              <w:jc w:val="center"/>
            </w:pPr>
            <w:r>
              <w:rPr>
                <w:rFonts w:hint="eastAsia"/>
              </w:rPr>
              <w:t>年  月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 治</w:t>
            </w:r>
          </w:p>
          <w:p>
            <w:pPr>
              <w:jc w:val="center"/>
            </w:pPr>
            <w:r>
              <w:rPr>
                <w:rFonts w:hint="eastAsia"/>
              </w:rPr>
              <w:t>面  貌</w:t>
            </w: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240" w:firstLineChars="100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9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10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9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10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2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sz w:val="24"/>
              </w:rPr>
              <w:t>资格审查情况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r>
        <w:rPr>
          <w:rFonts w:hint="eastAsia" w:ascii="仿宋_GB2312" w:eastAsia="仿宋_GB2312" w:cs="仿宋_GB2312"/>
          <w:sz w:val="24"/>
        </w:rPr>
        <w:t>（备注：所列项目均为必填项，应填写真实内容或注明“无”）</w:t>
      </w:r>
      <w:bookmarkStart w:id="0" w:name="_GoBack"/>
      <w:bookmarkEnd w:id="0"/>
    </w:p>
    <w:sectPr>
      <w:pgSz w:w="11906" w:h="16838"/>
      <w:pgMar w:top="1803" w:right="1440" w:bottom="1803" w:left="1440" w:header="851" w:footer="992" w:gutter="0"/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29E03164"/>
    <w:rsid w:val="29E03164"/>
    <w:rsid w:val="750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1"/>
    <w:qFormat/>
    <w:uiPriority w:val="0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2024-07-09T06:41:00Z</dcterms:created>
  <dc:creator>PZY</dc:creator>
  <cp:lastModifiedBy>PZY</cp:lastModifiedBy>
  <dcterms:modified xsi:type="dcterms:W3CDTF">2024-07-09T06:43:02Z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6D3B29F44F3E40BE8D209B818B197663_11</vt:lpwstr>
  </property>
</Properties>
</file>