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spacing w:line="560" w:lineRule="exact"/>
        <w:ind w:right="-512" w:rightChars="-244"/>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附件1</w:t>
      </w:r>
    </w:p>
    <w:p>
      <w:pPr>
        <w:keepNext w:val="0"/>
        <w:keepLines w:val="0"/>
        <w:pageBreakBefore w:val="0"/>
        <w:widowControl/>
        <w:kinsoku/>
        <w:wordWrap/>
        <w:overflowPunct/>
        <w:topLinePunct w:val="0"/>
        <w:autoSpaceDE/>
        <w:autoSpaceDN/>
        <w:bidi w:val="0"/>
        <w:snapToGrid/>
        <w:spacing w:line="560" w:lineRule="exact"/>
        <w:ind w:right="-512" w:rightChars="-244" w:firstLine="880" w:firstLineChars="200"/>
        <w:rPr>
          <w:rFonts w:hint="default" w:ascii="Times New Roman" w:hAnsi="Times New Roman" w:eastAsia="方正小标宋简体" w:cs="Times New Roman"/>
          <w:color w:val="000000"/>
          <w:sz w:val="44"/>
          <w:szCs w:val="44"/>
          <w:highlight w:val="none"/>
        </w:rPr>
      </w:pPr>
      <w:bookmarkStart w:id="0" w:name="_GoBack"/>
      <w:r>
        <w:rPr>
          <w:rFonts w:hint="default" w:ascii="Times New Roman" w:hAnsi="Times New Roman" w:eastAsia="方正小标宋简体" w:cs="Times New Roman"/>
          <w:sz w:val="44"/>
          <w:szCs w:val="44"/>
          <w:highlight w:val="none"/>
        </w:rPr>
        <w:t>202</w:t>
      </w:r>
      <w:r>
        <w:rPr>
          <w:rFonts w:hint="default" w:ascii="Times New Roman" w:hAnsi="Times New Roman" w:eastAsia="方正小标宋简体" w:cs="Times New Roman"/>
          <w:sz w:val="44"/>
          <w:szCs w:val="44"/>
          <w:highlight w:val="none"/>
          <w:lang w:val="en-US" w:eastAsia="zh-CN"/>
        </w:rPr>
        <w:t>4</w:t>
      </w:r>
      <w:r>
        <w:rPr>
          <w:rFonts w:hint="default" w:ascii="Times New Roman" w:hAnsi="Times New Roman" w:eastAsia="方正小标宋简体" w:cs="Times New Roman"/>
          <w:sz w:val="44"/>
          <w:szCs w:val="44"/>
          <w:highlight w:val="none"/>
        </w:rPr>
        <w:t>年陆川县公开招聘</w:t>
      </w:r>
      <w:r>
        <w:rPr>
          <w:rFonts w:hint="default" w:ascii="Times New Roman" w:hAnsi="Times New Roman" w:eastAsia="方正小标宋简体" w:cs="Times New Roman"/>
          <w:color w:val="000000"/>
          <w:sz w:val="44"/>
          <w:szCs w:val="44"/>
          <w:highlight w:val="none"/>
        </w:rPr>
        <w:t>县</w:t>
      </w:r>
      <w:r>
        <w:rPr>
          <w:rFonts w:hint="default" w:ascii="Times New Roman" w:hAnsi="Times New Roman" w:eastAsia="方正小标宋简体" w:cs="Times New Roman"/>
          <w:color w:val="000000"/>
          <w:sz w:val="44"/>
          <w:szCs w:val="44"/>
          <w:highlight w:val="none"/>
          <w:lang w:val="en-US" w:eastAsia="zh-CN"/>
        </w:rPr>
        <w:t>直属企业</w:t>
      </w:r>
      <w:r>
        <w:rPr>
          <w:rFonts w:hint="default" w:ascii="Times New Roman" w:hAnsi="Times New Roman" w:eastAsia="方正小标宋简体" w:cs="Times New Roman"/>
          <w:color w:val="000000"/>
          <w:sz w:val="44"/>
          <w:szCs w:val="44"/>
          <w:highlight w:val="none"/>
        </w:rPr>
        <w:t>高层管理人员</w:t>
      </w:r>
      <w:r>
        <w:rPr>
          <w:rFonts w:hint="default" w:ascii="Times New Roman" w:hAnsi="Times New Roman" w:eastAsia="方正小标宋简体" w:cs="Times New Roman"/>
          <w:sz w:val="44"/>
          <w:szCs w:val="44"/>
          <w:highlight w:val="none"/>
        </w:rPr>
        <w:t>岗位计划表</w:t>
      </w:r>
    </w:p>
    <w:bookmarkEnd w:id="0"/>
    <w:tbl>
      <w:tblPr>
        <w:tblStyle w:val="8"/>
        <w:tblpPr w:leftFromText="180" w:rightFromText="180" w:vertAnchor="text" w:horzAnchor="page" w:tblpX="591" w:tblpY="476"/>
        <w:tblOverlap w:val="never"/>
        <w:tblW w:w="15243" w:type="dxa"/>
        <w:jc w:val="center"/>
        <w:tblLayout w:type="fixed"/>
        <w:tblCellMar>
          <w:top w:w="0" w:type="dxa"/>
          <w:left w:w="108" w:type="dxa"/>
          <w:bottom w:w="0" w:type="dxa"/>
          <w:right w:w="108" w:type="dxa"/>
        </w:tblCellMar>
      </w:tblPr>
      <w:tblGrid>
        <w:gridCol w:w="567"/>
        <w:gridCol w:w="851"/>
        <w:gridCol w:w="851"/>
        <w:gridCol w:w="563"/>
        <w:gridCol w:w="691"/>
        <w:gridCol w:w="3630"/>
        <w:gridCol w:w="592"/>
        <w:gridCol w:w="950"/>
        <w:gridCol w:w="3000"/>
        <w:gridCol w:w="435"/>
        <w:gridCol w:w="651"/>
        <w:gridCol w:w="463"/>
        <w:gridCol w:w="425"/>
        <w:gridCol w:w="725"/>
        <w:gridCol w:w="849"/>
      </w:tblGrid>
      <w:tr>
        <w:tblPrEx>
          <w:tblCellMar>
            <w:top w:w="0" w:type="dxa"/>
            <w:left w:w="108" w:type="dxa"/>
            <w:bottom w:w="0" w:type="dxa"/>
            <w:right w:w="108" w:type="dxa"/>
          </w:tblCellMar>
        </w:tblPrEx>
        <w:trPr>
          <w:trHeight w:val="642"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color w:val="000000"/>
                <w:sz w:val="24"/>
                <w:highlight w:val="none"/>
              </w:rPr>
            </w:pPr>
            <w:r>
              <w:rPr>
                <w:rFonts w:hint="default" w:ascii="Times New Roman" w:hAnsi="Times New Roman" w:cs="Times New Roman"/>
                <w:b/>
                <w:bCs/>
                <w:color w:val="000000"/>
                <w:kern w:val="0"/>
                <w:sz w:val="24"/>
                <w:highlight w:val="none"/>
                <w:lang w:val="en-US" w:eastAsia="zh-CN" w:bidi="ar"/>
              </w:rPr>
              <w:t>岗位</w:t>
            </w:r>
            <w:r>
              <w:rPr>
                <w:rFonts w:hint="default" w:ascii="Times New Roman" w:hAnsi="Times New Roman" w:cs="Times New Roman"/>
                <w:b/>
                <w:bCs/>
                <w:color w:val="000000"/>
                <w:kern w:val="0"/>
                <w:sz w:val="24"/>
                <w:highlight w:val="none"/>
                <w:lang w:bidi="ar"/>
              </w:rPr>
              <w:t>序号</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color w:val="000000"/>
                <w:sz w:val="24"/>
                <w:highlight w:val="none"/>
              </w:rPr>
            </w:pPr>
            <w:r>
              <w:rPr>
                <w:rFonts w:hint="default" w:ascii="Times New Roman" w:hAnsi="Times New Roman" w:cs="Times New Roman"/>
                <w:b/>
                <w:bCs/>
                <w:color w:val="000000"/>
                <w:kern w:val="0"/>
                <w:sz w:val="24"/>
                <w:highlight w:val="none"/>
                <w:lang w:bidi="ar"/>
              </w:rPr>
              <w:t>招聘单位</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color w:val="000000"/>
                <w:sz w:val="24"/>
                <w:highlight w:val="none"/>
                <w:lang w:val="en-US" w:eastAsia="zh-CN"/>
              </w:rPr>
            </w:pPr>
            <w:r>
              <w:rPr>
                <w:rFonts w:hint="default" w:ascii="Times New Roman" w:hAnsi="Times New Roman" w:cs="Times New Roman"/>
                <w:b/>
                <w:bCs/>
                <w:color w:val="000000"/>
                <w:kern w:val="0"/>
                <w:sz w:val="24"/>
                <w:highlight w:val="none"/>
                <w:lang w:bidi="ar"/>
              </w:rPr>
              <w:t>招聘岗位</w:t>
            </w:r>
            <w:r>
              <w:rPr>
                <w:rFonts w:hint="default" w:ascii="Times New Roman" w:hAnsi="Times New Roman" w:cs="Times New Roman"/>
                <w:b/>
                <w:bCs/>
                <w:color w:val="000000"/>
                <w:kern w:val="0"/>
                <w:sz w:val="24"/>
                <w:highlight w:val="none"/>
                <w:lang w:val="en-US" w:eastAsia="zh-CN" w:bidi="ar"/>
              </w:rPr>
              <w:t>名称</w:t>
            </w:r>
          </w:p>
        </w:tc>
        <w:tc>
          <w:tcPr>
            <w:tcW w:w="56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color w:val="000000"/>
                <w:kern w:val="0"/>
                <w:sz w:val="20"/>
                <w:szCs w:val="20"/>
                <w:highlight w:val="none"/>
                <w:lang w:val="en-US" w:eastAsia="zh-CN" w:bidi="ar"/>
              </w:rPr>
            </w:pPr>
            <w:r>
              <w:rPr>
                <w:rFonts w:hint="default" w:ascii="Times New Roman" w:hAnsi="Times New Roman" w:cs="Times New Roman"/>
                <w:b/>
                <w:bCs/>
                <w:color w:val="000000"/>
                <w:kern w:val="0"/>
                <w:sz w:val="24"/>
                <w:szCs w:val="24"/>
                <w:highlight w:val="none"/>
                <w:lang w:val="en-US" w:eastAsia="zh-CN" w:bidi="ar"/>
              </w:rPr>
              <w:t>岗位代码</w:t>
            </w:r>
          </w:p>
        </w:tc>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kern w:val="0"/>
                <w:sz w:val="24"/>
                <w:szCs w:val="24"/>
                <w:highlight w:val="none"/>
                <w:lang w:bidi="ar"/>
              </w:rPr>
              <w:t>招聘人数</w:t>
            </w:r>
          </w:p>
        </w:tc>
        <w:tc>
          <w:tcPr>
            <w:tcW w:w="36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color w:val="000000"/>
                <w:sz w:val="24"/>
                <w:highlight w:val="none"/>
              </w:rPr>
            </w:pPr>
            <w:r>
              <w:rPr>
                <w:rFonts w:hint="default" w:ascii="Times New Roman" w:hAnsi="Times New Roman" w:cs="Times New Roman"/>
                <w:b/>
                <w:bCs/>
                <w:color w:val="000000"/>
                <w:kern w:val="0"/>
                <w:sz w:val="24"/>
                <w:highlight w:val="none"/>
                <w:lang w:bidi="ar"/>
              </w:rPr>
              <w:t>岗位职责</w:t>
            </w:r>
          </w:p>
        </w:tc>
        <w:tc>
          <w:tcPr>
            <w:tcW w:w="651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b/>
                <w:bCs/>
                <w:color w:val="000000"/>
                <w:sz w:val="22"/>
                <w:szCs w:val="22"/>
                <w:highlight w:val="none"/>
              </w:rPr>
            </w:pPr>
            <w:r>
              <w:rPr>
                <w:rFonts w:hint="default" w:ascii="Times New Roman" w:hAnsi="Times New Roman" w:cs="Times New Roman"/>
                <w:b/>
                <w:bCs/>
                <w:color w:val="000000"/>
                <w:kern w:val="0"/>
                <w:sz w:val="24"/>
                <w:highlight w:val="none"/>
                <w:lang w:bidi="ar"/>
              </w:rPr>
              <w:t>任职要求</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color w:val="000000"/>
                <w:sz w:val="22"/>
                <w:szCs w:val="22"/>
                <w:highlight w:val="none"/>
              </w:rPr>
            </w:pPr>
            <w:r>
              <w:rPr>
                <w:rFonts w:hint="default" w:ascii="Times New Roman" w:hAnsi="Times New Roman" w:cs="Times New Roman"/>
                <w:b/>
                <w:bCs/>
                <w:color w:val="000000"/>
                <w:kern w:val="0"/>
                <w:sz w:val="22"/>
                <w:szCs w:val="22"/>
                <w:highlight w:val="none"/>
                <w:lang w:bidi="ar"/>
              </w:rPr>
              <w:t>薪酬待遇</w:t>
            </w:r>
          </w:p>
        </w:tc>
        <w:tc>
          <w:tcPr>
            <w:tcW w:w="8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color w:val="000000"/>
                <w:sz w:val="22"/>
                <w:szCs w:val="22"/>
                <w:highlight w:val="none"/>
              </w:rPr>
            </w:pPr>
            <w:r>
              <w:rPr>
                <w:rFonts w:hint="default" w:ascii="Times New Roman" w:hAnsi="Times New Roman" w:cs="Times New Roman"/>
                <w:b/>
                <w:bCs/>
                <w:color w:val="000000"/>
                <w:kern w:val="0"/>
                <w:sz w:val="22"/>
                <w:szCs w:val="22"/>
                <w:highlight w:val="none"/>
                <w:lang w:bidi="ar"/>
              </w:rPr>
              <w:t>备注</w:t>
            </w:r>
          </w:p>
        </w:tc>
      </w:tr>
      <w:tr>
        <w:tblPrEx>
          <w:tblCellMar>
            <w:top w:w="0" w:type="dxa"/>
            <w:left w:w="108" w:type="dxa"/>
            <w:bottom w:w="0" w:type="dxa"/>
            <w:right w:w="108" w:type="dxa"/>
          </w:tblCellMar>
        </w:tblPrEx>
        <w:trPr>
          <w:trHeight w:val="1665" w:hRule="atLeast"/>
          <w:jc w:val="center"/>
        </w:trPr>
        <w:tc>
          <w:tcPr>
            <w:tcW w:w="567"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b/>
                <w:bCs/>
                <w:color w:val="000000"/>
                <w:sz w:val="24"/>
                <w:highlight w:val="none"/>
              </w:rPr>
            </w:pPr>
          </w:p>
        </w:tc>
        <w:tc>
          <w:tcPr>
            <w:tcW w:w="851"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b/>
                <w:bCs/>
                <w:color w:val="000000"/>
                <w:sz w:val="24"/>
                <w:highlight w:val="none"/>
              </w:rPr>
            </w:pPr>
          </w:p>
        </w:tc>
        <w:tc>
          <w:tcPr>
            <w:tcW w:w="851"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b/>
                <w:bCs/>
                <w:color w:val="000000"/>
                <w:sz w:val="24"/>
                <w:highlight w:val="none"/>
              </w:rPr>
            </w:pPr>
          </w:p>
        </w:tc>
        <w:tc>
          <w:tcPr>
            <w:tcW w:w="563"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b/>
                <w:bCs/>
                <w:color w:val="000000"/>
                <w:sz w:val="20"/>
                <w:szCs w:val="20"/>
                <w:highlight w:val="none"/>
              </w:rPr>
            </w:pPr>
          </w:p>
        </w:tc>
        <w:tc>
          <w:tcPr>
            <w:tcW w:w="691"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b/>
                <w:bCs/>
                <w:color w:val="000000"/>
                <w:sz w:val="20"/>
                <w:szCs w:val="20"/>
                <w:highlight w:val="none"/>
              </w:rPr>
            </w:pPr>
          </w:p>
        </w:tc>
        <w:tc>
          <w:tcPr>
            <w:tcW w:w="36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b/>
                <w:bCs/>
                <w:color w:val="000000"/>
                <w:sz w:val="24"/>
                <w:highlight w:val="none"/>
              </w:rPr>
            </w:pP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color w:val="000000"/>
                <w:sz w:val="24"/>
                <w:highlight w:val="none"/>
              </w:rPr>
            </w:pPr>
            <w:r>
              <w:rPr>
                <w:rFonts w:hint="default" w:ascii="Times New Roman" w:hAnsi="Times New Roman" w:cs="Times New Roman"/>
                <w:b/>
                <w:bCs/>
                <w:color w:val="000000"/>
                <w:kern w:val="0"/>
                <w:sz w:val="24"/>
                <w:highlight w:val="none"/>
                <w:lang w:bidi="ar"/>
              </w:rPr>
              <w:t>学历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color w:val="000000"/>
                <w:sz w:val="24"/>
                <w:highlight w:val="none"/>
              </w:rPr>
            </w:pPr>
            <w:r>
              <w:rPr>
                <w:rFonts w:hint="default" w:ascii="Times New Roman" w:hAnsi="Times New Roman" w:cs="Times New Roman"/>
                <w:b/>
                <w:bCs/>
                <w:color w:val="000000"/>
                <w:kern w:val="0"/>
                <w:sz w:val="24"/>
                <w:highlight w:val="none"/>
                <w:lang w:bidi="ar"/>
              </w:rPr>
              <w:t>专业</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color w:val="000000"/>
                <w:sz w:val="24"/>
                <w:highlight w:val="none"/>
              </w:rPr>
            </w:pPr>
            <w:r>
              <w:rPr>
                <w:rFonts w:hint="default" w:ascii="Times New Roman" w:hAnsi="Times New Roman" w:cs="Times New Roman"/>
                <w:b/>
                <w:bCs/>
                <w:color w:val="000000"/>
                <w:kern w:val="0"/>
                <w:sz w:val="24"/>
                <w:highlight w:val="none"/>
                <w:lang w:bidi="ar"/>
              </w:rPr>
              <w:t>工作年限及经验</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color w:val="000000"/>
                <w:sz w:val="22"/>
                <w:szCs w:val="22"/>
                <w:highlight w:val="none"/>
              </w:rPr>
            </w:pPr>
            <w:r>
              <w:rPr>
                <w:rFonts w:hint="default" w:ascii="Times New Roman" w:hAnsi="Times New Roman" w:cs="Times New Roman"/>
                <w:b/>
                <w:bCs/>
                <w:color w:val="000000"/>
                <w:kern w:val="0"/>
                <w:sz w:val="22"/>
                <w:szCs w:val="22"/>
                <w:highlight w:val="none"/>
                <w:lang w:bidi="ar"/>
              </w:rPr>
              <w:t>职称或执业资格</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color w:val="000000"/>
                <w:sz w:val="22"/>
                <w:szCs w:val="22"/>
                <w:highlight w:val="none"/>
              </w:rPr>
            </w:pPr>
            <w:r>
              <w:rPr>
                <w:rFonts w:hint="default" w:ascii="Times New Roman" w:hAnsi="Times New Roman" w:cs="Times New Roman"/>
                <w:b/>
                <w:bCs/>
                <w:color w:val="000000"/>
                <w:kern w:val="0"/>
                <w:sz w:val="22"/>
                <w:szCs w:val="22"/>
                <w:highlight w:val="none"/>
                <w:lang w:bidi="ar"/>
              </w:rPr>
              <w:t>年龄</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color w:val="000000"/>
                <w:sz w:val="22"/>
                <w:szCs w:val="22"/>
                <w:highlight w:val="none"/>
              </w:rPr>
            </w:pPr>
            <w:r>
              <w:rPr>
                <w:rFonts w:hint="default" w:ascii="Times New Roman" w:hAnsi="Times New Roman" w:cs="Times New Roman"/>
                <w:b/>
                <w:bCs/>
                <w:color w:val="000000"/>
                <w:kern w:val="0"/>
                <w:sz w:val="22"/>
                <w:szCs w:val="22"/>
                <w:highlight w:val="none"/>
                <w:lang w:bidi="ar"/>
              </w:rPr>
              <w:t>招聘范围</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color w:val="000000"/>
                <w:sz w:val="22"/>
                <w:szCs w:val="22"/>
                <w:highlight w:val="none"/>
              </w:rPr>
            </w:pPr>
            <w:r>
              <w:rPr>
                <w:rFonts w:hint="default" w:ascii="Times New Roman" w:hAnsi="Times New Roman" w:cs="Times New Roman"/>
                <w:b/>
                <w:bCs/>
                <w:color w:val="000000"/>
                <w:kern w:val="0"/>
                <w:sz w:val="22"/>
                <w:szCs w:val="22"/>
                <w:highlight w:val="none"/>
                <w:lang w:bidi="ar"/>
              </w:rPr>
              <w:t>其他</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b/>
                <w:bCs/>
                <w:color w:val="000000"/>
                <w:sz w:val="22"/>
                <w:szCs w:val="22"/>
                <w:highlight w:val="none"/>
              </w:rPr>
            </w:pPr>
          </w:p>
        </w:tc>
        <w:tc>
          <w:tcPr>
            <w:tcW w:w="8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b/>
                <w:bCs/>
                <w:color w:val="000000"/>
                <w:sz w:val="22"/>
                <w:szCs w:val="22"/>
                <w:highlight w:val="none"/>
              </w:rPr>
            </w:pPr>
          </w:p>
        </w:tc>
      </w:tr>
      <w:tr>
        <w:tblPrEx>
          <w:tblCellMar>
            <w:top w:w="0" w:type="dxa"/>
            <w:left w:w="108" w:type="dxa"/>
            <w:bottom w:w="0" w:type="dxa"/>
            <w:right w:w="108" w:type="dxa"/>
          </w:tblCellMar>
        </w:tblPrEx>
        <w:trPr>
          <w:trHeight w:val="5020" w:hRule="atLeast"/>
          <w:jc w:val="center"/>
        </w:trPr>
        <w:tc>
          <w:tcPr>
            <w:tcW w:w="5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sz w:val="18"/>
                <w:szCs w:val="18"/>
                <w:highlight w:val="none"/>
                <w:lang w:val="en-US" w:eastAsia="zh-CN"/>
              </w:rPr>
              <w:t>1</w:t>
            </w:r>
          </w:p>
        </w:tc>
        <w:tc>
          <w:tcPr>
            <w:tcW w:w="85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rPr>
                <w:rFonts w:hint="default" w:ascii="Times New Roman" w:hAnsi="Times New Roman" w:eastAsia="宋体" w:cs="Times New Roman"/>
                <w:b w:val="0"/>
                <w:bCs w:val="0"/>
                <w:color w:val="000000"/>
                <w:sz w:val="18"/>
                <w:szCs w:val="18"/>
                <w:highlight w:val="none"/>
                <w:u w:val="none"/>
              </w:rPr>
            </w:pPr>
            <w:r>
              <w:rPr>
                <w:rFonts w:hint="default" w:ascii="Times New Roman" w:hAnsi="Times New Roman" w:eastAsia="宋体" w:cs="Times New Roman"/>
                <w:b w:val="0"/>
                <w:bCs w:val="0"/>
                <w:color w:val="000000"/>
                <w:sz w:val="18"/>
                <w:szCs w:val="18"/>
                <w:highlight w:val="none"/>
                <w:u w:val="none"/>
                <w:lang w:val="en-US" w:eastAsia="zh-CN"/>
              </w:rPr>
              <w:t>陆川</w:t>
            </w:r>
            <w:r>
              <w:rPr>
                <w:rFonts w:hint="default" w:ascii="Times New Roman" w:hAnsi="Times New Roman" w:eastAsia="宋体" w:cs="Times New Roman"/>
                <w:b w:val="0"/>
                <w:bCs w:val="0"/>
                <w:color w:val="000000"/>
                <w:sz w:val="18"/>
                <w:szCs w:val="18"/>
                <w:highlight w:val="none"/>
                <w:u w:val="none"/>
              </w:rPr>
              <w:t>县城乡建设投资集团有限公司</w:t>
            </w: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sz w:val="18"/>
                <w:szCs w:val="18"/>
                <w:highlight w:val="none"/>
                <w:lang w:val="en-US" w:eastAsia="zh-CN"/>
              </w:rPr>
            </w:pPr>
          </w:p>
        </w:tc>
        <w:tc>
          <w:tcPr>
            <w:tcW w:w="85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集团总经理</w:t>
            </w:r>
          </w:p>
        </w:tc>
        <w:tc>
          <w:tcPr>
            <w:tcW w:w="56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sz w:val="18"/>
                <w:szCs w:val="18"/>
                <w:highlight w:val="none"/>
                <w:lang w:val="en-US" w:eastAsia="zh-CN"/>
              </w:rPr>
              <w:t>101</w:t>
            </w:r>
          </w:p>
        </w:tc>
        <w:tc>
          <w:tcPr>
            <w:tcW w:w="69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sz w:val="18"/>
                <w:szCs w:val="18"/>
                <w:highlight w:val="none"/>
                <w:lang w:val="en-US" w:eastAsia="zh-CN"/>
              </w:rPr>
              <w:t>1</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1</w:t>
            </w:r>
            <w:r>
              <w:rPr>
                <w:rFonts w:hint="default" w:ascii="Times New Roman" w:hAnsi="Times New Roman" w:cs="Times New Roman"/>
                <w:color w:val="000000"/>
                <w:kern w:val="0"/>
                <w:sz w:val="18"/>
                <w:szCs w:val="18"/>
                <w:highlight w:val="none"/>
                <w:lang w:eastAsia="zh-CN" w:bidi="ar"/>
              </w:rPr>
              <w:t>.</w:t>
            </w:r>
            <w:r>
              <w:rPr>
                <w:rFonts w:hint="default" w:ascii="Times New Roman" w:hAnsi="Times New Roman" w:cs="Times New Roman"/>
                <w:color w:val="000000"/>
                <w:kern w:val="0"/>
                <w:sz w:val="18"/>
                <w:szCs w:val="18"/>
                <w:highlight w:val="none"/>
                <w:lang w:bidi="ar"/>
              </w:rPr>
              <w:t>组织实施董事会决议；</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2</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组织实施集团公司年度经营计划和投资方案；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3</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拟订集团公司内部管理机构设置方案；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4</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拟订集团公司的基本管理制度；</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5</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制定集团公司的具体规章；</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6</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提请聘任集团公司部门负责人，并报董事会批准。同时向</w:t>
            </w:r>
            <w:r>
              <w:rPr>
                <w:rFonts w:hint="default" w:ascii="Times New Roman" w:hAnsi="Times New Roman" w:cs="Times New Roman"/>
                <w:color w:val="000000"/>
                <w:kern w:val="0"/>
                <w:sz w:val="18"/>
                <w:szCs w:val="18"/>
                <w:highlight w:val="none"/>
                <w:lang w:val="en-US" w:eastAsia="zh-CN" w:bidi="ar"/>
              </w:rPr>
              <w:t>陆川</w:t>
            </w:r>
            <w:r>
              <w:rPr>
                <w:rFonts w:hint="default" w:ascii="Times New Roman" w:hAnsi="Times New Roman" w:cs="Times New Roman"/>
                <w:color w:val="000000"/>
                <w:kern w:val="0"/>
                <w:sz w:val="18"/>
                <w:szCs w:val="18"/>
                <w:highlight w:val="none"/>
                <w:lang w:bidi="ar"/>
              </w:rPr>
              <w:t>县财政局备案；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7</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聘任或者解聘除应由董事会聘任或者解聘以外的管理人员；</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8</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出席或列席董事会会议；</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9</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制订集团公司的职工工资薪酬和分配方案；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10</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拟订集团公司与各子公司的资金调度往来方案；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11</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集团公司章程规定和董事会授予的其他职权。</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val="en-US" w:eastAsia="zh-CN" w:bidi="ar"/>
              </w:rPr>
              <w:t>大学</w:t>
            </w:r>
            <w:r>
              <w:rPr>
                <w:rFonts w:hint="default" w:ascii="Times New Roman" w:hAnsi="Times New Roman" w:cs="Times New Roman"/>
                <w:color w:val="000000"/>
                <w:kern w:val="0"/>
                <w:sz w:val="18"/>
                <w:szCs w:val="18"/>
                <w:highlight w:val="none"/>
                <w:lang w:bidi="ar"/>
              </w:rPr>
              <w:t>本科及以上</w:t>
            </w: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val="en-US" w:eastAsia="zh-CN" w:bidi="ar"/>
              </w:rPr>
              <w:t>经济学类、工商管理类、土木工程类、建筑学类、工业工程类</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color w:val="000000"/>
                <w:kern w:val="0"/>
                <w:sz w:val="18"/>
                <w:szCs w:val="18"/>
                <w:highlight w:val="none"/>
                <w:lang w:val="en-US" w:eastAsia="zh-CN" w:bidi="ar"/>
              </w:rPr>
            </w:pPr>
            <w:r>
              <w:rPr>
                <w:rFonts w:hint="default" w:ascii="Times New Roman" w:hAnsi="Times New Roman" w:eastAsia="宋体" w:cs="Times New Roman"/>
                <w:color w:val="000000"/>
                <w:kern w:val="0"/>
                <w:sz w:val="18"/>
                <w:szCs w:val="18"/>
                <w:highlight w:val="none"/>
                <w:lang w:val="en-US" w:eastAsia="zh-CN" w:bidi="ar"/>
              </w:rPr>
              <w:t>1.具有较强的统筹协调和沟通能力；</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熟悉现代企业组织运作模式，熟悉国家、行业政策及相关法律法规</w:t>
            </w:r>
            <w:r>
              <w:rPr>
                <w:rFonts w:hint="default" w:ascii="Times New Roman" w:hAnsi="Times New Roman" w:cs="Times New Roman"/>
                <w:color w:val="000000"/>
                <w:kern w:val="0"/>
                <w:sz w:val="18"/>
                <w:szCs w:val="18"/>
                <w:highlight w:val="none"/>
                <w:lang w:eastAsia="zh-CN" w:bidi="ar"/>
              </w:rPr>
              <w:t>，</w:t>
            </w:r>
            <w:r>
              <w:rPr>
                <w:rFonts w:hint="default" w:ascii="Times New Roman" w:hAnsi="Times New Roman" w:eastAsia="宋体" w:cs="Times New Roman"/>
                <w:color w:val="000000"/>
                <w:kern w:val="0"/>
                <w:sz w:val="18"/>
                <w:szCs w:val="18"/>
                <w:highlight w:val="none"/>
                <w:lang w:val="en-US" w:eastAsia="zh-CN" w:bidi="ar"/>
              </w:rPr>
              <w:t>有一定融资能力</w:t>
            </w:r>
            <w:r>
              <w:rPr>
                <w:rFonts w:hint="default" w:ascii="Times New Roman" w:hAnsi="Times New Roman" w:cs="Times New Roman"/>
                <w:color w:val="000000"/>
                <w:kern w:val="0"/>
                <w:sz w:val="18"/>
                <w:szCs w:val="18"/>
                <w:highlight w:val="none"/>
                <w:lang w:bidi="ar"/>
              </w:rPr>
              <w:t>；</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具有企业战略规划、生产技术管理、工程及营销管理、人力资源管理、财务及法务管理等方面的专长；</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color w:val="000000"/>
                <w:kern w:val="0"/>
                <w:sz w:val="18"/>
                <w:szCs w:val="18"/>
                <w:highlight w:val="none"/>
                <w:lang w:val="en-US" w:eastAsia="zh-CN" w:bidi="ar"/>
              </w:rPr>
            </w:pPr>
            <w:r>
              <w:rPr>
                <w:rFonts w:hint="default" w:ascii="Times New Roman" w:hAnsi="Times New Roman" w:eastAsia="宋体" w:cs="Times New Roman"/>
                <w:color w:val="000000"/>
                <w:kern w:val="0"/>
                <w:sz w:val="18"/>
                <w:szCs w:val="18"/>
                <w:highlight w:val="none"/>
                <w:lang w:val="en-US" w:eastAsia="zh-CN" w:bidi="ar"/>
              </w:rPr>
              <w:t>4.公务员的，应现任正科级职务（不含试用期），或担任副科级以上职务或相当职级以上层次满2年。事业单位在编人员的，应聘任八级管理岗位或八级职员3年以上，专技岗中级岗位3年以上；</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val="en-US" w:eastAsia="zh-CN" w:bidi="ar"/>
              </w:rPr>
              <w:t>5.国有企业或民营企业管理人员的，</w:t>
            </w:r>
            <w:r>
              <w:rPr>
                <w:rFonts w:hint="default" w:ascii="Times New Roman" w:hAnsi="Times New Roman" w:eastAsia="宋体" w:cs="Times New Roman"/>
                <w:color w:val="000000"/>
                <w:kern w:val="0"/>
                <w:sz w:val="18"/>
                <w:szCs w:val="18"/>
                <w:highlight w:val="none"/>
                <w:lang w:bidi="ar"/>
              </w:rPr>
              <w:t>具有</w:t>
            </w:r>
            <w:r>
              <w:rPr>
                <w:rFonts w:hint="default" w:ascii="Times New Roman" w:hAnsi="Times New Roman" w:eastAsia="宋体" w:cs="Times New Roman"/>
                <w:color w:val="000000"/>
                <w:kern w:val="0"/>
                <w:sz w:val="18"/>
                <w:szCs w:val="18"/>
                <w:highlight w:val="none"/>
                <w:lang w:val="en-US" w:eastAsia="zh-CN" w:bidi="ar"/>
              </w:rPr>
              <w:t>5年以上企业经营管理工作经历或者与企业经营管理工作相关经历</w:t>
            </w:r>
            <w:r>
              <w:rPr>
                <w:rFonts w:hint="default" w:ascii="Times New Roman" w:hAnsi="Times New Roman" w:eastAsia="宋体" w:cs="Times New Roman"/>
                <w:color w:val="000000"/>
                <w:kern w:val="0"/>
                <w:sz w:val="18"/>
                <w:szCs w:val="18"/>
                <w:highlight w:val="none"/>
                <w:lang w:eastAsia="zh-CN" w:bidi="ar"/>
              </w:rPr>
              <w:t>，</w:t>
            </w:r>
            <w:r>
              <w:rPr>
                <w:rFonts w:hint="default" w:ascii="Times New Roman" w:hAnsi="Times New Roman" w:eastAsia="宋体" w:cs="Times New Roman"/>
                <w:color w:val="000000"/>
                <w:kern w:val="0"/>
                <w:sz w:val="18"/>
                <w:szCs w:val="18"/>
                <w:highlight w:val="none"/>
                <w:lang w:val="en-US" w:eastAsia="zh-CN" w:bidi="ar"/>
              </w:rPr>
              <w:t>同时</w:t>
            </w:r>
            <w:r>
              <w:rPr>
                <w:rFonts w:hint="default" w:ascii="Times New Roman" w:hAnsi="Times New Roman" w:eastAsia="宋体" w:cs="Times New Roman"/>
                <w:color w:val="000000"/>
                <w:kern w:val="0"/>
                <w:sz w:val="18"/>
                <w:szCs w:val="18"/>
                <w:highlight w:val="none"/>
                <w:lang w:bidi="ar"/>
              </w:rPr>
              <w:t>具</w:t>
            </w:r>
            <w:r>
              <w:rPr>
                <w:rFonts w:hint="default" w:ascii="Times New Roman" w:hAnsi="Times New Roman" w:eastAsia="宋体" w:cs="Times New Roman"/>
                <w:color w:val="000000"/>
                <w:kern w:val="0"/>
                <w:sz w:val="18"/>
                <w:szCs w:val="18"/>
                <w:highlight w:val="none"/>
                <w:lang w:val="en-US" w:eastAsia="zh-CN" w:bidi="ar"/>
              </w:rPr>
              <w:t>备</w:t>
            </w:r>
            <w:r>
              <w:rPr>
                <w:rFonts w:hint="default" w:ascii="Times New Roman" w:hAnsi="Times New Roman" w:eastAsia="宋体" w:cs="Times New Roman"/>
                <w:color w:val="000000"/>
                <w:kern w:val="0"/>
                <w:sz w:val="18"/>
                <w:szCs w:val="18"/>
                <w:highlight w:val="none"/>
                <w:lang w:bidi="ar"/>
              </w:rPr>
              <w:t>在中央企业或地方政府、国有企业、</w:t>
            </w:r>
            <w:r>
              <w:rPr>
                <w:rFonts w:hint="default" w:ascii="Times New Roman" w:hAnsi="Times New Roman" w:eastAsia="宋体" w:cs="Times New Roman"/>
                <w:color w:val="000000"/>
                <w:kern w:val="0"/>
                <w:sz w:val="18"/>
                <w:szCs w:val="18"/>
                <w:highlight w:val="none"/>
                <w:lang w:val="en-US" w:eastAsia="zh-CN" w:bidi="ar"/>
              </w:rPr>
              <w:t>民营企业</w:t>
            </w:r>
            <w:r>
              <w:rPr>
                <w:rFonts w:hint="default" w:ascii="Times New Roman" w:hAnsi="Times New Roman" w:eastAsia="宋体" w:cs="Times New Roman"/>
                <w:color w:val="000000"/>
                <w:kern w:val="0"/>
                <w:sz w:val="18"/>
                <w:szCs w:val="18"/>
                <w:highlight w:val="none"/>
                <w:lang w:bidi="ar"/>
              </w:rPr>
              <w:t>2年以上管理经验；</w:t>
            </w:r>
            <w:r>
              <w:rPr>
                <w:rFonts w:hint="default" w:ascii="Times New Roman" w:hAnsi="Times New Roman" w:eastAsia="宋体" w:cs="Times New Roman"/>
                <w:color w:val="000000"/>
                <w:kern w:val="0"/>
                <w:sz w:val="18"/>
                <w:szCs w:val="18"/>
                <w:highlight w:val="none"/>
                <w:lang w:val="en-US" w:eastAsia="zh-CN" w:bidi="ar"/>
              </w:rPr>
              <w:t>国有企业、国有控股企业或金融机构管理人员的，原则上应</w:t>
            </w:r>
            <w:r>
              <w:rPr>
                <w:rFonts w:hint="default" w:ascii="Times New Roman" w:hAnsi="Times New Roman" w:cs="Times New Roman"/>
                <w:color w:val="000000"/>
                <w:kern w:val="0"/>
                <w:sz w:val="18"/>
                <w:szCs w:val="18"/>
                <w:highlight w:val="none"/>
                <w:lang w:bidi="ar"/>
              </w:rPr>
              <w:t>具有</w:t>
            </w:r>
            <w:r>
              <w:rPr>
                <w:rFonts w:hint="default" w:ascii="Times New Roman" w:hAnsi="Times New Roman" w:cs="Times New Roman"/>
                <w:color w:val="000000"/>
                <w:kern w:val="0"/>
                <w:sz w:val="18"/>
                <w:szCs w:val="18"/>
                <w:highlight w:val="none"/>
                <w:lang w:val="en-US" w:eastAsia="zh-CN" w:bidi="ar"/>
              </w:rPr>
              <w:t>县直属企业或金融机构副职（或中央、自治区、市直属企业相当层次职务）2</w:t>
            </w:r>
            <w:r>
              <w:rPr>
                <w:rFonts w:hint="default" w:ascii="Times New Roman" w:hAnsi="Times New Roman" w:cs="Times New Roman"/>
                <w:color w:val="000000"/>
                <w:kern w:val="0"/>
                <w:sz w:val="18"/>
                <w:szCs w:val="18"/>
                <w:highlight w:val="none"/>
                <w:lang w:bidi="ar"/>
              </w:rPr>
              <w:t>年以上</w:t>
            </w:r>
            <w:r>
              <w:rPr>
                <w:rFonts w:hint="default" w:ascii="Times New Roman" w:hAnsi="Times New Roman" w:cs="Times New Roman"/>
                <w:color w:val="000000"/>
                <w:kern w:val="0"/>
                <w:sz w:val="18"/>
                <w:szCs w:val="18"/>
                <w:highlight w:val="none"/>
                <w:lang w:val="en-US" w:eastAsia="zh-CN" w:bidi="ar"/>
              </w:rPr>
              <w:t>任职经历</w:t>
            </w:r>
            <w:r>
              <w:rPr>
                <w:rFonts w:hint="default" w:ascii="Times New Roman" w:hAnsi="Times New Roman" w:cs="Times New Roman"/>
                <w:color w:val="000000"/>
                <w:kern w:val="0"/>
                <w:sz w:val="18"/>
                <w:szCs w:val="18"/>
                <w:highlight w:val="none"/>
                <w:lang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无</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color w:val="000000"/>
                <w:sz w:val="18"/>
                <w:szCs w:val="18"/>
                <w:highlight w:val="none"/>
                <w:lang w:val="en-US"/>
              </w:rPr>
            </w:pPr>
            <w:r>
              <w:rPr>
                <w:rFonts w:hint="default" w:ascii="Times New Roman" w:hAnsi="Times New Roman" w:cs="Times New Roman"/>
                <w:color w:val="000000"/>
                <w:kern w:val="0"/>
                <w:sz w:val="18"/>
                <w:szCs w:val="18"/>
                <w:highlight w:val="none"/>
                <w:lang w:bidi="ar"/>
              </w:rPr>
              <w:t>3</w:t>
            </w:r>
            <w:r>
              <w:rPr>
                <w:rFonts w:hint="default" w:ascii="Times New Roman" w:hAnsi="Times New Roman" w:cs="Times New Roman"/>
                <w:color w:val="000000"/>
                <w:kern w:val="0"/>
                <w:sz w:val="18"/>
                <w:szCs w:val="18"/>
                <w:highlight w:val="none"/>
                <w:lang w:val="en-US" w:eastAsia="zh-CN" w:bidi="ar"/>
              </w:rPr>
              <w:t>5</w:t>
            </w:r>
            <w:r>
              <w:rPr>
                <w:rFonts w:hint="default" w:ascii="Times New Roman" w:hAnsi="Times New Roman" w:cs="Times New Roman"/>
                <w:color w:val="000000"/>
                <w:kern w:val="0"/>
                <w:sz w:val="18"/>
                <w:szCs w:val="18"/>
                <w:highlight w:val="none"/>
                <w:lang w:bidi="ar"/>
              </w:rPr>
              <w:t>-</w:t>
            </w:r>
            <w:r>
              <w:rPr>
                <w:rFonts w:hint="default" w:ascii="Times New Roman" w:hAnsi="Times New Roman" w:cs="Times New Roman"/>
                <w:color w:val="000000"/>
                <w:kern w:val="0"/>
                <w:sz w:val="18"/>
                <w:szCs w:val="18"/>
                <w:highlight w:val="none"/>
                <w:lang w:val="en-US" w:eastAsia="zh-CN" w:bidi="ar"/>
              </w:rPr>
              <w:t>50周岁</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kern w:val="2"/>
                <w:sz w:val="18"/>
                <w:szCs w:val="18"/>
                <w:highlight w:val="none"/>
                <w:lang w:val="en-US" w:eastAsia="zh-CN" w:bidi="ar-SA"/>
              </w:rPr>
              <w:t>全国</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中共党员</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val="en-US" w:eastAsia="zh-CN" w:bidi="ar"/>
              </w:rPr>
              <w:t>按照陆川县县</w:t>
            </w:r>
            <w:r>
              <w:rPr>
                <w:rFonts w:hint="eastAsia" w:ascii="Times New Roman" w:hAnsi="Times New Roman" w:cs="Times New Roman"/>
                <w:color w:val="000000"/>
                <w:kern w:val="0"/>
                <w:sz w:val="18"/>
                <w:szCs w:val="18"/>
                <w:highlight w:val="none"/>
                <w:lang w:val="en-US" w:eastAsia="zh-CN" w:bidi="ar"/>
              </w:rPr>
              <w:t>直</w:t>
            </w:r>
            <w:r>
              <w:rPr>
                <w:rFonts w:hint="default" w:ascii="Times New Roman" w:hAnsi="Times New Roman" w:eastAsia="宋体" w:cs="Times New Roman"/>
                <w:color w:val="000000"/>
                <w:kern w:val="0"/>
                <w:sz w:val="18"/>
                <w:szCs w:val="18"/>
                <w:highlight w:val="none"/>
                <w:lang w:val="en-US" w:eastAsia="zh-CN" w:bidi="ar"/>
              </w:rPr>
              <w:t>属国有企业负责人薪酬管理及经营业绩考核有关规定执行。</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b/>
                <w:bCs/>
                <w:color w:val="000000"/>
                <w:sz w:val="18"/>
                <w:szCs w:val="18"/>
                <w:highlight w:val="none"/>
              </w:rPr>
            </w:pPr>
            <w:r>
              <w:rPr>
                <w:rFonts w:hint="default" w:ascii="Times New Roman" w:hAnsi="Times New Roman" w:cs="Times New Roman"/>
                <w:b w:val="0"/>
                <w:bCs w:val="0"/>
                <w:color w:val="000000"/>
                <w:kern w:val="2"/>
                <w:sz w:val="18"/>
                <w:szCs w:val="18"/>
                <w:highlight w:val="none"/>
                <w:lang w:val="en-US" w:eastAsia="zh-CN" w:bidi="ar-SA"/>
              </w:rPr>
              <w:t>非职业经理人</w:t>
            </w:r>
          </w:p>
        </w:tc>
      </w:tr>
      <w:tr>
        <w:tblPrEx>
          <w:tblCellMar>
            <w:top w:w="0" w:type="dxa"/>
            <w:left w:w="108" w:type="dxa"/>
            <w:bottom w:w="0" w:type="dxa"/>
            <w:right w:w="108" w:type="dxa"/>
          </w:tblCellMar>
        </w:tblPrEx>
        <w:trPr>
          <w:trHeight w:val="7395" w:hRule="atLeast"/>
          <w:jc w:val="center"/>
        </w:trPr>
        <w:tc>
          <w:tcPr>
            <w:tcW w:w="5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2</w:t>
            </w:r>
          </w:p>
        </w:tc>
        <w:tc>
          <w:tcPr>
            <w:tcW w:w="85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rPr>
                <w:rFonts w:hint="default" w:ascii="Times New Roman" w:hAnsi="Times New Roman" w:eastAsia="宋体" w:cs="Times New Roman"/>
                <w:b w:val="0"/>
                <w:bCs w:val="0"/>
                <w:color w:val="000000"/>
                <w:sz w:val="18"/>
                <w:szCs w:val="18"/>
                <w:highlight w:val="none"/>
                <w:u w:val="none"/>
              </w:rPr>
            </w:pPr>
            <w:r>
              <w:rPr>
                <w:rFonts w:hint="default" w:ascii="Times New Roman" w:hAnsi="Times New Roman" w:eastAsia="宋体" w:cs="Times New Roman"/>
                <w:b w:val="0"/>
                <w:bCs w:val="0"/>
                <w:color w:val="000000"/>
                <w:sz w:val="18"/>
                <w:szCs w:val="18"/>
                <w:highlight w:val="none"/>
                <w:u w:val="none"/>
                <w:lang w:val="en-US" w:eastAsia="zh-CN"/>
              </w:rPr>
              <w:t>陆川</w:t>
            </w:r>
            <w:r>
              <w:rPr>
                <w:rFonts w:hint="default" w:ascii="Times New Roman" w:hAnsi="Times New Roman" w:eastAsia="宋体" w:cs="Times New Roman"/>
                <w:b w:val="0"/>
                <w:bCs w:val="0"/>
                <w:color w:val="000000"/>
                <w:sz w:val="18"/>
                <w:szCs w:val="18"/>
                <w:highlight w:val="none"/>
                <w:u w:val="none"/>
              </w:rPr>
              <w:t>县城乡建设投资集团有限公司</w:t>
            </w: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kern w:val="2"/>
                <w:sz w:val="18"/>
                <w:szCs w:val="18"/>
                <w:highlight w:val="none"/>
                <w:lang w:val="en-US" w:eastAsia="zh-CN" w:bidi="ar-SA"/>
              </w:rPr>
            </w:pPr>
          </w:p>
        </w:tc>
        <w:tc>
          <w:tcPr>
            <w:tcW w:w="85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集团副总经理</w:t>
            </w:r>
          </w:p>
        </w:tc>
        <w:tc>
          <w:tcPr>
            <w:tcW w:w="56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102</w:t>
            </w:r>
          </w:p>
        </w:tc>
        <w:tc>
          <w:tcPr>
            <w:tcW w:w="69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1</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1.协助总经理制定公司发展规划、实施方案、管理制度；</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2.协助总经理做好公司日常经营管理工作，执行公司各项决议，完成公司经营计划及总经理分配的各项具体工作；</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3.检查各项管理制度的落实执行情况；</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4.根据总经理授权，对日常业务经营活动进行检查、协调、督导，发现问题及时报告，并采取必要措施予以解决；</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5.负责各业务部门之间的组织协调工作，发现问题及时处理，重大问题及时汇报，并提供解决方案；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6.根据总经理安排，主持召开经营例会或专项业务会议，对业务工作进行调查协调、指导；</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7.就公司经营管理方针及长远规划、年度计划提出合理建议；</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8.积极努力完成主管线上的目标任务；</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9.向总经理提出聘任或解聘分管职能部门负责人的建议；</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10.总经理外出时，在其授权下代行总经理职责主持公司全面工作；</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11.负责分管领域意识形态、党风廉政建设和反腐败工作；</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12.完成总经理交办的其他工作。</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val="en-US" w:eastAsia="zh-CN" w:bidi="ar"/>
              </w:rPr>
              <w:t>大学</w:t>
            </w:r>
            <w:r>
              <w:rPr>
                <w:rFonts w:hint="default" w:ascii="Times New Roman" w:hAnsi="Times New Roman" w:cs="Times New Roman"/>
                <w:color w:val="000000"/>
                <w:kern w:val="0"/>
                <w:sz w:val="18"/>
                <w:szCs w:val="18"/>
                <w:highlight w:val="none"/>
                <w:lang w:bidi="ar"/>
              </w:rPr>
              <w:t>本科及以</w:t>
            </w:r>
            <w:r>
              <w:rPr>
                <w:rFonts w:hint="eastAsia" w:ascii="Times New Roman" w:hAnsi="Times New Roman" w:cs="Times New Roman"/>
                <w:color w:val="000000"/>
                <w:kern w:val="0"/>
                <w:sz w:val="18"/>
                <w:szCs w:val="18"/>
                <w:highlight w:val="none"/>
                <w:lang w:val="en-US" w:eastAsia="zh-CN" w:bidi="ar"/>
              </w:rPr>
              <w:t xml:space="preserve">  </w:t>
            </w:r>
            <w:r>
              <w:rPr>
                <w:rFonts w:hint="default" w:ascii="Times New Roman" w:hAnsi="Times New Roman" w:cs="Times New Roman"/>
                <w:color w:val="000000"/>
                <w:kern w:val="0"/>
                <w:sz w:val="18"/>
                <w:szCs w:val="18"/>
                <w:highlight w:val="none"/>
                <w:lang w:bidi="ar"/>
              </w:rPr>
              <w:t>上</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val="en-US" w:eastAsia="zh-CN" w:bidi="ar"/>
              </w:rPr>
              <w:t>经济学类、工商管理类、土木工程类、建筑学类、工业工程类</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000000"/>
                <w:kern w:val="0"/>
                <w:sz w:val="18"/>
                <w:szCs w:val="18"/>
                <w:highlight w:val="none"/>
                <w:lang w:val="en-US" w:eastAsia="zh-CN" w:bidi="ar"/>
              </w:rPr>
            </w:pPr>
            <w:r>
              <w:rPr>
                <w:rFonts w:hint="default" w:ascii="Times New Roman" w:hAnsi="Times New Roman" w:eastAsia="宋体" w:cs="Times New Roman"/>
                <w:color w:val="000000"/>
                <w:kern w:val="0"/>
                <w:sz w:val="18"/>
                <w:szCs w:val="18"/>
                <w:highlight w:val="none"/>
                <w:lang w:val="en-US" w:eastAsia="zh-CN" w:bidi="ar"/>
              </w:rPr>
              <w:t>1.具有较强的沟通和协调能力；</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000000"/>
                <w:kern w:val="0"/>
                <w:sz w:val="18"/>
                <w:szCs w:val="18"/>
                <w:highlight w:val="none"/>
                <w:lang w:val="en-US" w:eastAsia="zh-CN" w:bidi="ar"/>
              </w:rPr>
            </w:pPr>
            <w:r>
              <w:rPr>
                <w:rFonts w:hint="default" w:ascii="Times New Roman" w:hAnsi="Times New Roman" w:eastAsia="宋体" w:cs="Times New Roman"/>
                <w:color w:val="000000"/>
                <w:kern w:val="0"/>
                <w:sz w:val="18"/>
                <w:szCs w:val="18"/>
                <w:highlight w:val="none"/>
                <w:lang w:val="en-US" w:eastAsia="zh-CN" w:bidi="ar"/>
              </w:rPr>
              <w:t>2.机关事业单位在编人员的，应当符合最低工作（服务）年限要求，没有最低年限要求的，须在本级机关（单位）工作2年以上；</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0"/>
                <w:sz w:val="18"/>
                <w:szCs w:val="18"/>
                <w:highlight w:val="none"/>
                <w:lang w:val="en-US" w:eastAsia="zh-CN" w:bidi="ar"/>
              </w:rPr>
              <w:t>3.国有企业或民营企业管理人员的，</w:t>
            </w:r>
            <w:r>
              <w:rPr>
                <w:rFonts w:hint="default" w:ascii="Times New Roman" w:hAnsi="Times New Roman" w:eastAsia="宋体" w:cs="Times New Roman"/>
                <w:color w:val="000000"/>
                <w:kern w:val="0"/>
                <w:sz w:val="18"/>
                <w:szCs w:val="18"/>
                <w:highlight w:val="none"/>
                <w:lang w:bidi="ar"/>
              </w:rPr>
              <w:t>具有</w:t>
            </w:r>
            <w:r>
              <w:rPr>
                <w:rFonts w:hint="default" w:ascii="Times New Roman" w:hAnsi="Times New Roman" w:eastAsia="宋体" w:cs="Times New Roman"/>
                <w:color w:val="000000"/>
                <w:kern w:val="0"/>
                <w:sz w:val="18"/>
                <w:szCs w:val="18"/>
                <w:highlight w:val="none"/>
                <w:lang w:val="en-US" w:eastAsia="zh-CN" w:bidi="ar"/>
              </w:rPr>
              <w:t>5年以上企业经营管理工作经历或者与企业经营管理工作相关经历</w:t>
            </w:r>
            <w:r>
              <w:rPr>
                <w:rFonts w:hint="default" w:ascii="Times New Roman" w:hAnsi="Times New Roman" w:eastAsia="宋体" w:cs="Times New Roman"/>
                <w:color w:val="000000"/>
                <w:kern w:val="0"/>
                <w:sz w:val="18"/>
                <w:szCs w:val="18"/>
                <w:highlight w:val="none"/>
                <w:lang w:eastAsia="zh-CN" w:bidi="ar"/>
              </w:rPr>
              <w:t>，</w:t>
            </w:r>
            <w:r>
              <w:rPr>
                <w:rFonts w:hint="default" w:ascii="Times New Roman" w:hAnsi="Times New Roman" w:eastAsia="宋体" w:cs="Times New Roman"/>
                <w:color w:val="000000"/>
                <w:kern w:val="0"/>
                <w:sz w:val="18"/>
                <w:szCs w:val="18"/>
                <w:highlight w:val="none"/>
                <w:lang w:val="en-US" w:eastAsia="zh-CN" w:bidi="ar"/>
              </w:rPr>
              <w:t>同时</w:t>
            </w:r>
            <w:r>
              <w:rPr>
                <w:rFonts w:hint="default" w:ascii="Times New Roman" w:hAnsi="Times New Roman" w:eastAsia="宋体" w:cs="Times New Roman"/>
                <w:color w:val="000000"/>
                <w:kern w:val="0"/>
                <w:sz w:val="18"/>
                <w:szCs w:val="18"/>
                <w:highlight w:val="none"/>
                <w:lang w:bidi="ar"/>
              </w:rPr>
              <w:t>具</w:t>
            </w:r>
            <w:r>
              <w:rPr>
                <w:rFonts w:hint="default" w:ascii="Times New Roman" w:hAnsi="Times New Roman" w:eastAsia="宋体" w:cs="Times New Roman"/>
                <w:color w:val="000000"/>
                <w:kern w:val="0"/>
                <w:sz w:val="18"/>
                <w:szCs w:val="18"/>
                <w:highlight w:val="none"/>
                <w:lang w:val="en-US" w:eastAsia="zh-CN" w:bidi="ar"/>
              </w:rPr>
              <w:t>备</w:t>
            </w:r>
            <w:r>
              <w:rPr>
                <w:rFonts w:hint="default" w:ascii="Times New Roman" w:hAnsi="Times New Roman" w:eastAsia="宋体" w:cs="Times New Roman"/>
                <w:color w:val="000000"/>
                <w:kern w:val="0"/>
                <w:sz w:val="18"/>
                <w:szCs w:val="18"/>
                <w:highlight w:val="none"/>
                <w:lang w:bidi="ar"/>
              </w:rPr>
              <w:t>在中央企业或地方政府、国有企业、</w:t>
            </w:r>
            <w:r>
              <w:rPr>
                <w:rFonts w:hint="default" w:ascii="Times New Roman" w:hAnsi="Times New Roman" w:eastAsia="宋体" w:cs="Times New Roman"/>
                <w:color w:val="000000"/>
                <w:kern w:val="0"/>
                <w:sz w:val="18"/>
                <w:szCs w:val="18"/>
                <w:highlight w:val="none"/>
                <w:lang w:val="en-US" w:eastAsia="zh-CN" w:bidi="ar"/>
              </w:rPr>
              <w:t>民营企业</w:t>
            </w:r>
            <w:r>
              <w:rPr>
                <w:rFonts w:hint="default" w:ascii="Times New Roman" w:hAnsi="Times New Roman" w:eastAsia="宋体" w:cs="Times New Roman"/>
                <w:color w:val="000000"/>
                <w:kern w:val="0"/>
                <w:sz w:val="18"/>
                <w:szCs w:val="18"/>
                <w:highlight w:val="none"/>
                <w:lang w:bidi="ar"/>
              </w:rPr>
              <w:t>2年以上管理经验</w:t>
            </w:r>
            <w:r>
              <w:rPr>
                <w:rFonts w:hint="default" w:ascii="Times New Roman" w:hAnsi="Times New Roman" w:eastAsia="宋体" w:cs="Times New Roman"/>
                <w:color w:val="000000"/>
                <w:kern w:val="0"/>
                <w:sz w:val="18"/>
                <w:szCs w:val="18"/>
                <w:highlight w:val="none"/>
                <w:lang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无</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30-45周岁</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全国</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无</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0"/>
                <w:sz w:val="18"/>
                <w:szCs w:val="18"/>
                <w:highlight w:val="none"/>
                <w:lang w:val="en-US" w:eastAsia="zh-CN" w:bidi="ar"/>
              </w:rPr>
              <w:t>按照陆川县县</w:t>
            </w:r>
            <w:r>
              <w:rPr>
                <w:rFonts w:hint="eastAsia" w:ascii="Times New Roman" w:hAnsi="Times New Roman" w:cs="Times New Roman"/>
                <w:color w:val="000000"/>
                <w:kern w:val="0"/>
                <w:sz w:val="18"/>
                <w:szCs w:val="18"/>
                <w:highlight w:val="none"/>
                <w:lang w:val="en-US" w:eastAsia="zh-CN" w:bidi="ar"/>
              </w:rPr>
              <w:t>直</w:t>
            </w:r>
            <w:r>
              <w:rPr>
                <w:rFonts w:hint="default" w:ascii="Times New Roman" w:hAnsi="Times New Roman" w:eastAsia="宋体" w:cs="Times New Roman"/>
                <w:color w:val="000000"/>
                <w:kern w:val="0"/>
                <w:sz w:val="18"/>
                <w:szCs w:val="18"/>
                <w:highlight w:val="none"/>
                <w:lang w:val="en-US" w:eastAsia="zh-CN" w:bidi="ar"/>
              </w:rPr>
              <w:t>属国有企业负责人薪酬管理及经营业绩考核有关规定执行。</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color w:val="000000"/>
                <w:kern w:val="2"/>
                <w:sz w:val="18"/>
                <w:szCs w:val="18"/>
                <w:highlight w:val="none"/>
                <w:lang w:val="en-US" w:eastAsia="zh-CN" w:bidi="ar-SA"/>
              </w:rPr>
            </w:pPr>
            <w:r>
              <w:rPr>
                <w:rFonts w:hint="default" w:ascii="Times New Roman" w:hAnsi="Times New Roman" w:cs="Times New Roman"/>
                <w:b w:val="0"/>
                <w:bCs w:val="0"/>
                <w:color w:val="000000"/>
                <w:kern w:val="2"/>
                <w:sz w:val="18"/>
                <w:szCs w:val="18"/>
                <w:highlight w:val="none"/>
                <w:lang w:val="en-US" w:eastAsia="zh-CN" w:bidi="ar-SA"/>
              </w:rPr>
              <w:t>非职业经理人</w:t>
            </w:r>
          </w:p>
        </w:tc>
      </w:tr>
      <w:tr>
        <w:tblPrEx>
          <w:tblCellMar>
            <w:top w:w="0" w:type="dxa"/>
            <w:left w:w="108" w:type="dxa"/>
            <w:bottom w:w="0" w:type="dxa"/>
            <w:right w:w="108" w:type="dxa"/>
          </w:tblCellMar>
        </w:tblPrEx>
        <w:trPr>
          <w:trHeight w:val="5180" w:hRule="atLeast"/>
          <w:jc w:val="center"/>
        </w:trPr>
        <w:tc>
          <w:tcPr>
            <w:tcW w:w="5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3</w:t>
            </w:r>
          </w:p>
        </w:tc>
        <w:tc>
          <w:tcPr>
            <w:tcW w:w="85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eastAsia="zh-CN" w:bidi="ar"/>
              </w:rPr>
              <w:t>陆川县城乡水务集团有限公司</w:t>
            </w:r>
          </w:p>
        </w:tc>
        <w:tc>
          <w:tcPr>
            <w:tcW w:w="85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集团总经理</w:t>
            </w:r>
          </w:p>
        </w:tc>
        <w:tc>
          <w:tcPr>
            <w:tcW w:w="56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201</w:t>
            </w:r>
          </w:p>
        </w:tc>
        <w:tc>
          <w:tcPr>
            <w:tcW w:w="69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1</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1</w:t>
            </w:r>
            <w:r>
              <w:rPr>
                <w:rFonts w:hint="default" w:ascii="Times New Roman" w:hAnsi="Times New Roman" w:cs="Times New Roman"/>
                <w:color w:val="000000"/>
                <w:kern w:val="0"/>
                <w:sz w:val="18"/>
                <w:szCs w:val="18"/>
                <w:highlight w:val="none"/>
                <w:lang w:eastAsia="zh-CN" w:bidi="ar"/>
              </w:rPr>
              <w:t>.</w:t>
            </w:r>
            <w:r>
              <w:rPr>
                <w:rFonts w:hint="default" w:ascii="Times New Roman" w:hAnsi="Times New Roman" w:cs="Times New Roman"/>
                <w:color w:val="000000"/>
                <w:kern w:val="0"/>
                <w:sz w:val="18"/>
                <w:szCs w:val="18"/>
                <w:highlight w:val="none"/>
                <w:lang w:bidi="ar"/>
              </w:rPr>
              <w:t>组织实施董事会决议；</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2</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组织实施集团公司年度经营计划和投资方案；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3</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拟订集团公司内部管理机构设置方案；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4</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拟订集团公司的基本管理制度；</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5</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制定集团公司的具体规章；</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6</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提请聘任集团公司部门负责人，并报董事会批准。同时向</w:t>
            </w:r>
            <w:r>
              <w:rPr>
                <w:rFonts w:hint="default" w:ascii="Times New Roman" w:hAnsi="Times New Roman" w:cs="Times New Roman"/>
                <w:color w:val="000000"/>
                <w:kern w:val="0"/>
                <w:sz w:val="18"/>
                <w:szCs w:val="18"/>
                <w:highlight w:val="none"/>
                <w:lang w:val="en-US" w:eastAsia="zh-CN" w:bidi="ar"/>
              </w:rPr>
              <w:t>陆川</w:t>
            </w:r>
            <w:r>
              <w:rPr>
                <w:rFonts w:hint="default" w:ascii="Times New Roman" w:hAnsi="Times New Roman" w:cs="Times New Roman"/>
                <w:color w:val="000000"/>
                <w:kern w:val="0"/>
                <w:sz w:val="18"/>
                <w:szCs w:val="18"/>
                <w:highlight w:val="none"/>
                <w:lang w:bidi="ar"/>
              </w:rPr>
              <w:t>县财政局备案；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7</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聘任或者解聘除应由董事会聘任或者解聘以外的管理人员；</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8</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出席或列席董事会会议；</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9</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制订集团公司的职工工资薪酬和分配方案；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10</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拟订集团公司与各子公司的资金调度往来方案；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11</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集团公司章程规定和董事会授予的其他职权。</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val="en-US" w:eastAsia="zh-CN" w:bidi="ar"/>
              </w:rPr>
              <w:t>大学</w:t>
            </w:r>
            <w:r>
              <w:rPr>
                <w:rFonts w:hint="default" w:ascii="Times New Roman" w:hAnsi="Times New Roman" w:cs="Times New Roman"/>
                <w:color w:val="000000"/>
                <w:kern w:val="0"/>
                <w:sz w:val="18"/>
                <w:szCs w:val="18"/>
                <w:highlight w:val="none"/>
                <w:lang w:bidi="ar"/>
              </w:rPr>
              <w:t>本科及以上</w:t>
            </w: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val="en-US" w:eastAsia="zh-CN" w:bidi="ar"/>
              </w:rPr>
              <w:t>经济学类、工商管理类、土木工程类、建筑学类、工业工程类</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color w:val="000000"/>
                <w:kern w:val="0"/>
                <w:sz w:val="18"/>
                <w:szCs w:val="18"/>
                <w:highlight w:val="none"/>
                <w:lang w:val="en-US" w:eastAsia="zh-CN" w:bidi="ar"/>
              </w:rPr>
            </w:pPr>
            <w:r>
              <w:rPr>
                <w:rFonts w:hint="default" w:ascii="Times New Roman" w:hAnsi="Times New Roman" w:eastAsia="宋体" w:cs="Times New Roman"/>
                <w:color w:val="000000"/>
                <w:kern w:val="0"/>
                <w:sz w:val="18"/>
                <w:szCs w:val="18"/>
                <w:highlight w:val="none"/>
                <w:lang w:val="en-US" w:eastAsia="zh-CN" w:bidi="ar"/>
              </w:rPr>
              <w:t>1.具有较强的统筹协调和沟通能力；</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熟悉现代企业组织运作模式，熟悉国家、行业政策及相关法律法规</w:t>
            </w:r>
            <w:r>
              <w:rPr>
                <w:rFonts w:hint="default" w:ascii="Times New Roman" w:hAnsi="Times New Roman" w:cs="Times New Roman"/>
                <w:color w:val="000000"/>
                <w:kern w:val="0"/>
                <w:sz w:val="18"/>
                <w:szCs w:val="18"/>
                <w:highlight w:val="none"/>
                <w:lang w:eastAsia="zh-CN" w:bidi="ar"/>
              </w:rPr>
              <w:t>，</w:t>
            </w:r>
            <w:r>
              <w:rPr>
                <w:rFonts w:hint="default" w:ascii="Times New Roman" w:hAnsi="Times New Roman" w:eastAsia="宋体" w:cs="Times New Roman"/>
                <w:color w:val="000000"/>
                <w:kern w:val="0"/>
                <w:sz w:val="18"/>
                <w:szCs w:val="18"/>
                <w:highlight w:val="none"/>
                <w:lang w:val="en-US" w:eastAsia="zh-CN" w:bidi="ar"/>
              </w:rPr>
              <w:t>有一定融资能力</w:t>
            </w:r>
            <w:r>
              <w:rPr>
                <w:rFonts w:hint="default" w:ascii="Times New Roman" w:hAnsi="Times New Roman" w:cs="Times New Roman"/>
                <w:color w:val="000000"/>
                <w:kern w:val="0"/>
                <w:sz w:val="18"/>
                <w:szCs w:val="18"/>
                <w:highlight w:val="none"/>
                <w:lang w:bidi="ar"/>
              </w:rPr>
              <w:t>；</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具有企业战略规划、生产技术管理、工程及营销管理、人力资源管理、财务及法务管理等方面的专长；</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color w:val="000000"/>
                <w:kern w:val="0"/>
                <w:sz w:val="18"/>
                <w:szCs w:val="18"/>
                <w:highlight w:val="none"/>
                <w:lang w:val="en-US" w:eastAsia="zh-CN" w:bidi="ar"/>
              </w:rPr>
            </w:pPr>
            <w:r>
              <w:rPr>
                <w:rFonts w:hint="default" w:ascii="Times New Roman" w:hAnsi="Times New Roman" w:eastAsia="宋体" w:cs="Times New Roman"/>
                <w:color w:val="000000"/>
                <w:kern w:val="0"/>
                <w:sz w:val="18"/>
                <w:szCs w:val="18"/>
                <w:highlight w:val="none"/>
                <w:lang w:val="en-US" w:eastAsia="zh-CN" w:bidi="ar"/>
              </w:rPr>
              <w:t>4.公务员的，应现任正科级职务（不含试用期），或担任副科级以上职务或相当职级以上层次满2年。事业单位在编人员的，应聘任八级管理岗位或八级职员3年以上，专技岗中级岗位3年以上；</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eastAsia="宋体" w:cs="Times New Roman"/>
                <w:color w:val="000000"/>
                <w:kern w:val="0"/>
                <w:sz w:val="18"/>
                <w:szCs w:val="18"/>
                <w:highlight w:val="none"/>
                <w:lang w:val="en-US" w:eastAsia="zh-CN" w:bidi="ar"/>
              </w:rPr>
              <w:t>5.国有企业或民营企业管理人员的，</w:t>
            </w:r>
            <w:r>
              <w:rPr>
                <w:rFonts w:hint="default" w:ascii="Times New Roman" w:hAnsi="Times New Roman" w:eastAsia="宋体" w:cs="Times New Roman"/>
                <w:color w:val="000000"/>
                <w:kern w:val="0"/>
                <w:sz w:val="18"/>
                <w:szCs w:val="18"/>
                <w:highlight w:val="none"/>
                <w:lang w:bidi="ar"/>
              </w:rPr>
              <w:t>具有</w:t>
            </w:r>
            <w:r>
              <w:rPr>
                <w:rFonts w:hint="default" w:ascii="Times New Roman" w:hAnsi="Times New Roman" w:eastAsia="宋体" w:cs="Times New Roman"/>
                <w:color w:val="000000"/>
                <w:kern w:val="0"/>
                <w:sz w:val="18"/>
                <w:szCs w:val="18"/>
                <w:highlight w:val="none"/>
                <w:lang w:val="en-US" w:eastAsia="zh-CN" w:bidi="ar"/>
              </w:rPr>
              <w:t>5年以上企业经营管理工作经历或者与企业经营管理工作相关经历</w:t>
            </w:r>
            <w:r>
              <w:rPr>
                <w:rFonts w:hint="default" w:ascii="Times New Roman" w:hAnsi="Times New Roman" w:eastAsia="宋体" w:cs="Times New Roman"/>
                <w:color w:val="000000"/>
                <w:kern w:val="0"/>
                <w:sz w:val="18"/>
                <w:szCs w:val="18"/>
                <w:highlight w:val="none"/>
                <w:lang w:eastAsia="zh-CN" w:bidi="ar"/>
              </w:rPr>
              <w:t>，</w:t>
            </w:r>
            <w:r>
              <w:rPr>
                <w:rFonts w:hint="default" w:ascii="Times New Roman" w:hAnsi="Times New Roman" w:eastAsia="宋体" w:cs="Times New Roman"/>
                <w:color w:val="000000"/>
                <w:kern w:val="0"/>
                <w:sz w:val="18"/>
                <w:szCs w:val="18"/>
                <w:highlight w:val="none"/>
                <w:lang w:val="en-US" w:eastAsia="zh-CN" w:bidi="ar"/>
              </w:rPr>
              <w:t>同时</w:t>
            </w:r>
            <w:r>
              <w:rPr>
                <w:rFonts w:hint="default" w:ascii="Times New Roman" w:hAnsi="Times New Roman" w:eastAsia="宋体" w:cs="Times New Roman"/>
                <w:color w:val="000000"/>
                <w:kern w:val="0"/>
                <w:sz w:val="18"/>
                <w:szCs w:val="18"/>
                <w:highlight w:val="none"/>
                <w:lang w:bidi="ar"/>
              </w:rPr>
              <w:t>具</w:t>
            </w:r>
            <w:r>
              <w:rPr>
                <w:rFonts w:hint="default" w:ascii="Times New Roman" w:hAnsi="Times New Roman" w:eastAsia="宋体" w:cs="Times New Roman"/>
                <w:color w:val="000000"/>
                <w:kern w:val="0"/>
                <w:sz w:val="18"/>
                <w:szCs w:val="18"/>
                <w:highlight w:val="none"/>
                <w:lang w:val="en-US" w:eastAsia="zh-CN" w:bidi="ar"/>
              </w:rPr>
              <w:t>备</w:t>
            </w:r>
            <w:r>
              <w:rPr>
                <w:rFonts w:hint="default" w:ascii="Times New Roman" w:hAnsi="Times New Roman" w:eastAsia="宋体" w:cs="Times New Roman"/>
                <w:color w:val="000000"/>
                <w:kern w:val="0"/>
                <w:sz w:val="18"/>
                <w:szCs w:val="18"/>
                <w:highlight w:val="none"/>
                <w:lang w:bidi="ar"/>
              </w:rPr>
              <w:t>在中央企业或地方政府、国有企业、</w:t>
            </w:r>
            <w:r>
              <w:rPr>
                <w:rFonts w:hint="default" w:ascii="Times New Roman" w:hAnsi="Times New Roman" w:eastAsia="宋体" w:cs="Times New Roman"/>
                <w:color w:val="000000"/>
                <w:kern w:val="0"/>
                <w:sz w:val="18"/>
                <w:szCs w:val="18"/>
                <w:highlight w:val="none"/>
                <w:lang w:val="en-US" w:eastAsia="zh-CN" w:bidi="ar"/>
              </w:rPr>
              <w:t>民营企业</w:t>
            </w:r>
            <w:r>
              <w:rPr>
                <w:rFonts w:hint="default" w:ascii="Times New Roman" w:hAnsi="Times New Roman" w:eastAsia="宋体" w:cs="Times New Roman"/>
                <w:color w:val="000000"/>
                <w:kern w:val="0"/>
                <w:sz w:val="18"/>
                <w:szCs w:val="18"/>
                <w:highlight w:val="none"/>
                <w:lang w:bidi="ar"/>
              </w:rPr>
              <w:t>2年以上管理经验；</w:t>
            </w:r>
            <w:r>
              <w:rPr>
                <w:rFonts w:hint="default" w:ascii="Times New Roman" w:hAnsi="Times New Roman" w:eastAsia="宋体" w:cs="Times New Roman"/>
                <w:color w:val="000000"/>
                <w:kern w:val="0"/>
                <w:sz w:val="18"/>
                <w:szCs w:val="18"/>
                <w:highlight w:val="none"/>
                <w:lang w:val="en-US" w:eastAsia="zh-CN" w:bidi="ar"/>
              </w:rPr>
              <w:t>国有企业、国有控股企业或金融机构管理人员的，原则上应</w:t>
            </w:r>
            <w:r>
              <w:rPr>
                <w:rFonts w:hint="default" w:ascii="Times New Roman" w:hAnsi="Times New Roman" w:cs="Times New Roman"/>
                <w:color w:val="000000"/>
                <w:kern w:val="0"/>
                <w:sz w:val="18"/>
                <w:szCs w:val="18"/>
                <w:highlight w:val="none"/>
                <w:lang w:bidi="ar"/>
              </w:rPr>
              <w:t>具有</w:t>
            </w:r>
            <w:r>
              <w:rPr>
                <w:rFonts w:hint="default" w:ascii="Times New Roman" w:hAnsi="Times New Roman" w:cs="Times New Roman"/>
                <w:color w:val="000000"/>
                <w:kern w:val="0"/>
                <w:sz w:val="18"/>
                <w:szCs w:val="18"/>
                <w:highlight w:val="none"/>
                <w:lang w:val="en-US" w:eastAsia="zh-CN" w:bidi="ar"/>
              </w:rPr>
              <w:t>县直属企业或金融机构副职（或中央、自治区、市直属企业相当层次职务）2</w:t>
            </w:r>
            <w:r>
              <w:rPr>
                <w:rFonts w:hint="default" w:ascii="Times New Roman" w:hAnsi="Times New Roman" w:cs="Times New Roman"/>
                <w:color w:val="000000"/>
                <w:kern w:val="0"/>
                <w:sz w:val="18"/>
                <w:szCs w:val="18"/>
                <w:highlight w:val="none"/>
                <w:lang w:bidi="ar"/>
              </w:rPr>
              <w:t>年以上</w:t>
            </w:r>
            <w:r>
              <w:rPr>
                <w:rFonts w:hint="default" w:ascii="Times New Roman" w:hAnsi="Times New Roman" w:cs="Times New Roman"/>
                <w:color w:val="000000"/>
                <w:kern w:val="0"/>
                <w:sz w:val="18"/>
                <w:szCs w:val="18"/>
                <w:highlight w:val="none"/>
                <w:lang w:val="en-US" w:eastAsia="zh-CN" w:bidi="ar"/>
              </w:rPr>
              <w:t>任职经历</w:t>
            </w:r>
            <w:r>
              <w:rPr>
                <w:rFonts w:hint="default" w:ascii="Times New Roman" w:hAnsi="Times New Roman" w:cs="Times New Roman"/>
                <w:color w:val="000000"/>
                <w:kern w:val="0"/>
                <w:sz w:val="18"/>
                <w:szCs w:val="18"/>
                <w:highlight w:val="none"/>
                <w:lang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无</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val="en-US" w:eastAsia="zh-CN" w:bidi="ar"/>
              </w:rPr>
              <w:t>35</w:t>
            </w:r>
            <w:r>
              <w:rPr>
                <w:rFonts w:hint="default" w:ascii="Times New Roman" w:hAnsi="Times New Roman" w:cs="Times New Roman"/>
                <w:color w:val="000000"/>
                <w:kern w:val="0"/>
                <w:sz w:val="18"/>
                <w:szCs w:val="18"/>
                <w:highlight w:val="none"/>
                <w:lang w:bidi="ar"/>
              </w:rPr>
              <w:t>-</w:t>
            </w:r>
            <w:r>
              <w:rPr>
                <w:rFonts w:hint="default" w:ascii="Times New Roman" w:hAnsi="Times New Roman" w:cs="Times New Roman"/>
                <w:color w:val="000000"/>
                <w:kern w:val="0"/>
                <w:sz w:val="18"/>
                <w:szCs w:val="18"/>
                <w:highlight w:val="none"/>
                <w:lang w:val="en-US" w:eastAsia="zh-CN" w:bidi="ar"/>
              </w:rPr>
              <w:t>50周岁</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全国</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中共党员</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eastAsia="宋体" w:cs="Times New Roman"/>
                <w:color w:val="000000"/>
                <w:kern w:val="0"/>
                <w:sz w:val="18"/>
                <w:szCs w:val="18"/>
                <w:highlight w:val="none"/>
                <w:lang w:val="en-US" w:eastAsia="zh-CN" w:bidi="ar"/>
              </w:rPr>
              <w:t>按照陆川县县</w:t>
            </w:r>
            <w:r>
              <w:rPr>
                <w:rFonts w:hint="eastAsia" w:ascii="Times New Roman" w:hAnsi="Times New Roman" w:cs="Times New Roman"/>
                <w:color w:val="000000"/>
                <w:kern w:val="0"/>
                <w:sz w:val="18"/>
                <w:szCs w:val="18"/>
                <w:highlight w:val="none"/>
                <w:lang w:val="en-US" w:eastAsia="zh-CN" w:bidi="ar"/>
              </w:rPr>
              <w:t>直</w:t>
            </w:r>
            <w:r>
              <w:rPr>
                <w:rFonts w:hint="default" w:ascii="Times New Roman" w:hAnsi="Times New Roman" w:eastAsia="宋体" w:cs="Times New Roman"/>
                <w:color w:val="000000"/>
                <w:kern w:val="0"/>
                <w:sz w:val="18"/>
                <w:szCs w:val="18"/>
                <w:highlight w:val="none"/>
                <w:lang w:val="en-US" w:eastAsia="zh-CN" w:bidi="ar"/>
              </w:rPr>
              <w:t>属国有企业负责人薪酬管理及经营业绩考核有关规定执行。</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b/>
                <w:bCs/>
                <w:color w:val="000000"/>
                <w:kern w:val="2"/>
                <w:sz w:val="18"/>
                <w:szCs w:val="18"/>
                <w:highlight w:val="none"/>
                <w:lang w:val="en-US" w:eastAsia="zh-CN" w:bidi="ar-SA"/>
              </w:rPr>
            </w:pPr>
            <w:r>
              <w:rPr>
                <w:rFonts w:hint="default" w:ascii="Times New Roman" w:hAnsi="Times New Roman" w:cs="Times New Roman"/>
                <w:b w:val="0"/>
                <w:bCs w:val="0"/>
                <w:color w:val="000000"/>
                <w:kern w:val="2"/>
                <w:sz w:val="18"/>
                <w:szCs w:val="18"/>
                <w:highlight w:val="none"/>
                <w:lang w:val="en-US" w:eastAsia="zh-CN" w:bidi="ar-SA"/>
              </w:rPr>
              <w:t>非职业经理人</w:t>
            </w:r>
          </w:p>
        </w:tc>
      </w:tr>
      <w:tr>
        <w:tblPrEx>
          <w:tblCellMar>
            <w:top w:w="0" w:type="dxa"/>
            <w:left w:w="108" w:type="dxa"/>
            <w:bottom w:w="0" w:type="dxa"/>
            <w:right w:w="108" w:type="dxa"/>
          </w:tblCellMar>
        </w:tblPrEx>
        <w:trPr>
          <w:trHeight w:val="8945" w:hRule="atLeast"/>
          <w:jc w:val="center"/>
        </w:trPr>
        <w:tc>
          <w:tcPr>
            <w:tcW w:w="5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4</w:t>
            </w:r>
          </w:p>
        </w:tc>
        <w:tc>
          <w:tcPr>
            <w:tcW w:w="85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eastAsia="zh-CN" w:bidi="ar"/>
              </w:rPr>
              <w:t>陆川县城乡水务集团有限公司</w:t>
            </w:r>
          </w:p>
        </w:tc>
        <w:tc>
          <w:tcPr>
            <w:tcW w:w="85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集团副总经理</w:t>
            </w:r>
          </w:p>
        </w:tc>
        <w:tc>
          <w:tcPr>
            <w:tcW w:w="56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202</w:t>
            </w:r>
          </w:p>
        </w:tc>
        <w:tc>
          <w:tcPr>
            <w:tcW w:w="69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1</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1.协助总经理制定公司发展规划、实施方案、管理制度；</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2.协助总经理做好公司日常经营管理工作，执行公司各项决议，完成公司经营计划及总经理分配的各项具体工作；</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3.检查各项管理制度的落实执行情况；</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4.根据总经理授权，对日常业务经营活动进行检查、协调、督导，发现问题及时报告，并采取必要措施予以解决；</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5.负责各业务部门之间的组织协调工作，发现问题及时处理，重大问题及时汇报，并提供解决方案；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6.根据总经理安排，主持召开经营例会或专项业务会议，对业务工作进行调查协调、指导；</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7.就公司经营管理方针及长远规划、年度计划提出合理建议；</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8.积极努力完成主管线上的目标任务；</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9.向总经理提出聘任或解聘分管职能部门负责人的建议；</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10.总经理外出时，在其授权下代行总经理职责主持公司全面工作；</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11.负责分管领域意识形态、党风廉政建设和反腐败工作；</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12.完成总经理交办的其他工作。</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val="en-US" w:eastAsia="zh-CN" w:bidi="ar"/>
              </w:rPr>
              <w:t>大学</w:t>
            </w:r>
            <w:r>
              <w:rPr>
                <w:rFonts w:hint="default" w:ascii="Times New Roman" w:hAnsi="Times New Roman" w:cs="Times New Roman"/>
                <w:color w:val="000000"/>
                <w:kern w:val="0"/>
                <w:sz w:val="18"/>
                <w:szCs w:val="18"/>
                <w:highlight w:val="none"/>
                <w:lang w:bidi="ar"/>
              </w:rPr>
              <w:t>本科及以上</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val="en-US" w:eastAsia="zh-CN" w:bidi="ar"/>
              </w:rPr>
              <w:t>经济学类、工商管理类、土木工程类、建筑学类、工业工程类</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000000"/>
                <w:kern w:val="0"/>
                <w:sz w:val="18"/>
                <w:szCs w:val="18"/>
                <w:highlight w:val="none"/>
                <w:lang w:val="en-US" w:eastAsia="zh-CN" w:bidi="ar"/>
              </w:rPr>
            </w:pPr>
            <w:r>
              <w:rPr>
                <w:rFonts w:hint="default" w:ascii="Times New Roman" w:hAnsi="Times New Roman" w:eastAsia="宋体" w:cs="Times New Roman"/>
                <w:color w:val="000000"/>
                <w:kern w:val="0"/>
                <w:sz w:val="18"/>
                <w:szCs w:val="18"/>
                <w:highlight w:val="none"/>
                <w:lang w:val="en-US" w:eastAsia="zh-CN" w:bidi="ar"/>
              </w:rPr>
              <w:t>1.具有较强的沟通和协调能力；</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000000"/>
                <w:kern w:val="0"/>
                <w:sz w:val="18"/>
                <w:szCs w:val="18"/>
                <w:highlight w:val="none"/>
                <w:lang w:val="en-US" w:eastAsia="zh-CN" w:bidi="ar"/>
              </w:rPr>
            </w:pPr>
            <w:r>
              <w:rPr>
                <w:rFonts w:hint="default" w:ascii="Times New Roman" w:hAnsi="Times New Roman" w:eastAsia="宋体" w:cs="Times New Roman"/>
                <w:color w:val="000000"/>
                <w:kern w:val="0"/>
                <w:sz w:val="18"/>
                <w:szCs w:val="18"/>
                <w:highlight w:val="none"/>
                <w:lang w:val="en-US" w:eastAsia="zh-CN" w:bidi="ar"/>
              </w:rPr>
              <w:t>2.机关事业单位在编人员的，应当符合最低工作（服务）年限要求，没有最低年限要求的，须在本级机关（单位）工作2年以上；</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0"/>
                <w:sz w:val="18"/>
                <w:szCs w:val="18"/>
                <w:highlight w:val="none"/>
                <w:lang w:val="en-US" w:eastAsia="zh-CN" w:bidi="ar"/>
              </w:rPr>
              <w:t>3.国有企业或民营企业管理人员的，</w:t>
            </w:r>
            <w:r>
              <w:rPr>
                <w:rFonts w:hint="default" w:ascii="Times New Roman" w:hAnsi="Times New Roman" w:eastAsia="宋体" w:cs="Times New Roman"/>
                <w:color w:val="000000"/>
                <w:kern w:val="0"/>
                <w:sz w:val="18"/>
                <w:szCs w:val="18"/>
                <w:highlight w:val="none"/>
                <w:lang w:bidi="ar"/>
              </w:rPr>
              <w:t>具有</w:t>
            </w:r>
            <w:r>
              <w:rPr>
                <w:rFonts w:hint="default" w:ascii="Times New Roman" w:hAnsi="Times New Roman" w:eastAsia="宋体" w:cs="Times New Roman"/>
                <w:color w:val="000000"/>
                <w:kern w:val="0"/>
                <w:sz w:val="18"/>
                <w:szCs w:val="18"/>
                <w:highlight w:val="none"/>
                <w:lang w:val="en-US" w:eastAsia="zh-CN" w:bidi="ar"/>
              </w:rPr>
              <w:t>5年以上企业经营管理工作经历或者与企业经营管理工作相关经历</w:t>
            </w:r>
            <w:r>
              <w:rPr>
                <w:rFonts w:hint="default" w:ascii="Times New Roman" w:hAnsi="Times New Roman" w:eastAsia="宋体" w:cs="Times New Roman"/>
                <w:color w:val="000000"/>
                <w:kern w:val="0"/>
                <w:sz w:val="18"/>
                <w:szCs w:val="18"/>
                <w:highlight w:val="none"/>
                <w:lang w:eastAsia="zh-CN" w:bidi="ar"/>
              </w:rPr>
              <w:t>，</w:t>
            </w:r>
            <w:r>
              <w:rPr>
                <w:rFonts w:hint="default" w:ascii="Times New Roman" w:hAnsi="Times New Roman" w:eastAsia="宋体" w:cs="Times New Roman"/>
                <w:color w:val="000000"/>
                <w:kern w:val="0"/>
                <w:sz w:val="18"/>
                <w:szCs w:val="18"/>
                <w:highlight w:val="none"/>
                <w:lang w:val="en-US" w:eastAsia="zh-CN" w:bidi="ar"/>
              </w:rPr>
              <w:t>同时</w:t>
            </w:r>
            <w:r>
              <w:rPr>
                <w:rFonts w:hint="default" w:ascii="Times New Roman" w:hAnsi="Times New Roman" w:eastAsia="宋体" w:cs="Times New Roman"/>
                <w:color w:val="000000"/>
                <w:kern w:val="0"/>
                <w:sz w:val="18"/>
                <w:szCs w:val="18"/>
                <w:highlight w:val="none"/>
                <w:lang w:bidi="ar"/>
              </w:rPr>
              <w:t>具</w:t>
            </w:r>
            <w:r>
              <w:rPr>
                <w:rFonts w:hint="default" w:ascii="Times New Roman" w:hAnsi="Times New Roman" w:eastAsia="宋体" w:cs="Times New Roman"/>
                <w:color w:val="000000"/>
                <w:kern w:val="0"/>
                <w:sz w:val="18"/>
                <w:szCs w:val="18"/>
                <w:highlight w:val="none"/>
                <w:lang w:val="en-US" w:eastAsia="zh-CN" w:bidi="ar"/>
              </w:rPr>
              <w:t>备</w:t>
            </w:r>
            <w:r>
              <w:rPr>
                <w:rFonts w:hint="default" w:ascii="Times New Roman" w:hAnsi="Times New Roman" w:eastAsia="宋体" w:cs="Times New Roman"/>
                <w:color w:val="000000"/>
                <w:kern w:val="0"/>
                <w:sz w:val="18"/>
                <w:szCs w:val="18"/>
                <w:highlight w:val="none"/>
                <w:lang w:bidi="ar"/>
              </w:rPr>
              <w:t>在中央企业或地方政府、国有企业、</w:t>
            </w:r>
            <w:r>
              <w:rPr>
                <w:rFonts w:hint="default" w:ascii="Times New Roman" w:hAnsi="Times New Roman" w:eastAsia="宋体" w:cs="Times New Roman"/>
                <w:color w:val="000000"/>
                <w:kern w:val="0"/>
                <w:sz w:val="18"/>
                <w:szCs w:val="18"/>
                <w:highlight w:val="none"/>
                <w:lang w:val="en-US" w:eastAsia="zh-CN" w:bidi="ar"/>
              </w:rPr>
              <w:t>民营企业</w:t>
            </w:r>
            <w:r>
              <w:rPr>
                <w:rFonts w:hint="default" w:ascii="Times New Roman" w:hAnsi="Times New Roman" w:eastAsia="宋体" w:cs="Times New Roman"/>
                <w:color w:val="000000"/>
                <w:kern w:val="0"/>
                <w:sz w:val="18"/>
                <w:szCs w:val="18"/>
                <w:highlight w:val="none"/>
                <w:lang w:bidi="ar"/>
              </w:rPr>
              <w:t>2年以上管理经验</w:t>
            </w:r>
            <w:r>
              <w:rPr>
                <w:rFonts w:hint="default" w:ascii="Times New Roman" w:hAnsi="Times New Roman" w:eastAsia="宋体" w:cs="Times New Roman"/>
                <w:color w:val="000000"/>
                <w:kern w:val="0"/>
                <w:sz w:val="18"/>
                <w:szCs w:val="18"/>
                <w:highlight w:val="none"/>
                <w:lang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无</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val="en-US" w:eastAsia="zh-CN" w:bidi="ar"/>
              </w:rPr>
              <w:t>30-45周岁</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全国</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无</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0"/>
                <w:sz w:val="18"/>
                <w:szCs w:val="18"/>
                <w:highlight w:val="none"/>
                <w:lang w:val="en-US" w:eastAsia="zh-CN" w:bidi="ar"/>
              </w:rPr>
              <w:t>按照陆川县县</w:t>
            </w:r>
            <w:r>
              <w:rPr>
                <w:rFonts w:hint="eastAsia" w:ascii="Times New Roman" w:hAnsi="Times New Roman" w:cs="Times New Roman"/>
                <w:color w:val="000000"/>
                <w:kern w:val="0"/>
                <w:sz w:val="18"/>
                <w:szCs w:val="18"/>
                <w:highlight w:val="none"/>
                <w:lang w:val="en-US" w:eastAsia="zh-CN" w:bidi="ar"/>
              </w:rPr>
              <w:t>直</w:t>
            </w:r>
            <w:r>
              <w:rPr>
                <w:rFonts w:hint="default" w:ascii="Times New Roman" w:hAnsi="Times New Roman" w:eastAsia="宋体" w:cs="Times New Roman"/>
                <w:color w:val="000000"/>
                <w:kern w:val="0"/>
                <w:sz w:val="18"/>
                <w:szCs w:val="18"/>
                <w:highlight w:val="none"/>
                <w:lang w:val="en-US" w:eastAsia="zh-CN" w:bidi="ar"/>
              </w:rPr>
              <w:t>属国有企业负责人薪酬管理及经营业绩考核有关规定执行。</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color w:val="000000"/>
                <w:kern w:val="2"/>
                <w:sz w:val="18"/>
                <w:szCs w:val="18"/>
                <w:highlight w:val="none"/>
                <w:lang w:val="en-US" w:eastAsia="zh-CN" w:bidi="ar-SA"/>
              </w:rPr>
            </w:pPr>
            <w:r>
              <w:rPr>
                <w:rFonts w:hint="default" w:ascii="Times New Roman" w:hAnsi="Times New Roman" w:cs="Times New Roman"/>
                <w:b w:val="0"/>
                <w:bCs w:val="0"/>
                <w:color w:val="000000"/>
                <w:kern w:val="2"/>
                <w:sz w:val="18"/>
                <w:szCs w:val="18"/>
                <w:highlight w:val="none"/>
                <w:lang w:val="en-US" w:eastAsia="zh-CN" w:bidi="ar-SA"/>
              </w:rPr>
              <w:t>非职业经理人</w:t>
            </w:r>
          </w:p>
        </w:tc>
      </w:tr>
      <w:tr>
        <w:tblPrEx>
          <w:tblCellMar>
            <w:top w:w="0" w:type="dxa"/>
            <w:left w:w="108" w:type="dxa"/>
            <w:bottom w:w="0" w:type="dxa"/>
            <w:right w:w="108" w:type="dxa"/>
          </w:tblCellMar>
        </w:tblPrEx>
        <w:trPr>
          <w:trHeight w:val="6325" w:hRule="atLeast"/>
          <w:jc w:val="center"/>
        </w:trPr>
        <w:tc>
          <w:tcPr>
            <w:tcW w:w="5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5</w:t>
            </w:r>
          </w:p>
        </w:tc>
        <w:tc>
          <w:tcPr>
            <w:tcW w:w="85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eastAsia="zh-CN" w:bidi="ar"/>
              </w:rPr>
              <w:t>陆川九州投资集团有限公司</w:t>
            </w:r>
          </w:p>
        </w:tc>
        <w:tc>
          <w:tcPr>
            <w:tcW w:w="85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集团总经理</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eastAsia="zh-CN" w:bidi="ar"/>
              </w:rPr>
              <w:t>（</w:t>
            </w:r>
            <w:r>
              <w:rPr>
                <w:rFonts w:hint="default" w:ascii="Times New Roman" w:hAnsi="Times New Roman" w:cs="Times New Roman"/>
                <w:color w:val="000000"/>
                <w:kern w:val="0"/>
                <w:sz w:val="18"/>
                <w:szCs w:val="18"/>
                <w:highlight w:val="none"/>
                <w:lang w:val="en-US" w:eastAsia="zh-CN" w:bidi="ar"/>
              </w:rPr>
              <w:t>职业经理人</w:t>
            </w:r>
            <w:r>
              <w:rPr>
                <w:rFonts w:hint="default" w:ascii="Times New Roman" w:hAnsi="Times New Roman" w:cs="Times New Roman"/>
                <w:color w:val="000000"/>
                <w:kern w:val="0"/>
                <w:sz w:val="18"/>
                <w:szCs w:val="18"/>
                <w:highlight w:val="none"/>
                <w:lang w:eastAsia="zh-CN" w:bidi="ar"/>
              </w:rPr>
              <w:t>）</w:t>
            </w:r>
          </w:p>
        </w:tc>
        <w:tc>
          <w:tcPr>
            <w:tcW w:w="56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301</w:t>
            </w:r>
          </w:p>
        </w:tc>
        <w:tc>
          <w:tcPr>
            <w:tcW w:w="69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1</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1</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组织实施董事会决议；</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2</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组织实施集团公司年度经营计划和投资方案；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3</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拟订集团公司内部管理机构设置方案；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4</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拟订集团公司的基本管理制度；</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5</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制定集团公司的具体规章；</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6</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提请聘任集团公司部门负责人，并报董事会批准。同时向</w:t>
            </w:r>
            <w:r>
              <w:rPr>
                <w:rFonts w:hint="default" w:ascii="Times New Roman" w:hAnsi="Times New Roman" w:cs="Times New Roman"/>
                <w:color w:val="000000"/>
                <w:kern w:val="0"/>
                <w:sz w:val="18"/>
                <w:szCs w:val="18"/>
                <w:highlight w:val="none"/>
                <w:lang w:val="en-US" w:eastAsia="zh-CN" w:bidi="ar"/>
              </w:rPr>
              <w:t>陆川</w:t>
            </w:r>
            <w:r>
              <w:rPr>
                <w:rFonts w:hint="default" w:ascii="Times New Roman" w:hAnsi="Times New Roman" w:cs="Times New Roman"/>
                <w:color w:val="000000"/>
                <w:kern w:val="0"/>
                <w:sz w:val="18"/>
                <w:szCs w:val="18"/>
                <w:highlight w:val="none"/>
                <w:lang w:bidi="ar"/>
              </w:rPr>
              <w:t>县财政局备案；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7</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聘任或者解聘除应由董事会聘任或者解聘以外的管理人员；</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8</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出席或列席董事会会议；</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9</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制订集团公司的职工工资薪酬和分配方案；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10</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拟订集团公司与各子公司的资金调度往来方案；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11</w:t>
            </w:r>
            <w:r>
              <w:rPr>
                <w:rFonts w:hint="default" w:ascii="Times New Roman" w:hAnsi="Times New Roman" w:cs="Times New Roman"/>
                <w:color w:val="000000"/>
                <w:kern w:val="0"/>
                <w:sz w:val="18"/>
                <w:szCs w:val="18"/>
                <w:highlight w:val="none"/>
                <w:lang w:val="en-US" w:eastAsia="zh-CN" w:bidi="ar"/>
              </w:rPr>
              <w:t>.</w:t>
            </w:r>
            <w:r>
              <w:rPr>
                <w:rFonts w:hint="default" w:ascii="Times New Roman" w:hAnsi="Times New Roman" w:cs="Times New Roman"/>
                <w:color w:val="000000"/>
                <w:kern w:val="0"/>
                <w:sz w:val="18"/>
                <w:szCs w:val="18"/>
                <w:highlight w:val="none"/>
                <w:lang w:bidi="ar"/>
              </w:rPr>
              <w:t>集团公司章程规定和董事会授予的其他职权。</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val="en-US" w:eastAsia="zh-CN" w:bidi="ar"/>
              </w:rPr>
              <w:t>大学</w:t>
            </w:r>
            <w:r>
              <w:rPr>
                <w:rFonts w:hint="default" w:ascii="Times New Roman" w:hAnsi="Times New Roman" w:cs="Times New Roman"/>
                <w:color w:val="000000"/>
                <w:kern w:val="0"/>
                <w:sz w:val="18"/>
                <w:szCs w:val="18"/>
                <w:highlight w:val="none"/>
                <w:lang w:bidi="ar"/>
              </w:rPr>
              <w:t>本科及以上</w:t>
            </w: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sz w:val="18"/>
                <w:szCs w:val="24"/>
                <w:highlight w:val="none"/>
              </w:rPr>
            </w:pPr>
          </w:p>
          <w:p>
            <w:pPr>
              <w:pStyle w:val="2"/>
              <w:rPr>
                <w:rFonts w:hint="default" w:ascii="Times New Roman" w:hAnsi="Times New Roman" w:cs="Times New Roman"/>
                <w:color w:val="000000"/>
                <w:sz w:val="18"/>
                <w:szCs w:val="24"/>
                <w:highlight w:val="none"/>
              </w:rPr>
            </w:pPr>
          </w:p>
          <w:p>
            <w:pPr>
              <w:pStyle w:val="2"/>
              <w:rPr>
                <w:rFonts w:hint="default" w:ascii="Times New Roman" w:hAnsi="Times New Roman" w:cs="Times New Roman"/>
                <w:color w:val="000000"/>
                <w:sz w:val="18"/>
                <w:szCs w:val="24"/>
                <w:highlight w:val="none"/>
              </w:rPr>
            </w:pPr>
          </w:p>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val="en-US" w:eastAsia="zh-CN" w:bidi="ar"/>
              </w:rPr>
              <w:t>经济学类、工商管理类、土木工程类、建筑学类、工业工程类</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color w:val="000000"/>
                <w:kern w:val="0"/>
                <w:sz w:val="18"/>
                <w:szCs w:val="18"/>
                <w:highlight w:val="none"/>
                <w:lang w:val="en-US" w:eastAsia="zh-CN" w:bidi="ar"/>
              </w:rPr>
            </w:pPr>
            <w:r>
              <w:rPr>
                <w:rFonts w:hint="default" w:ascii="Times New Roman" w:hAnsi="Times New Roman" w:eastAsia="宋体" w:cs="Times New Roman"/>
                <w:color w:val="000000"/>
                <w:kern w:val="0"/>
                <w:sz w:val="18"/>
                <w:szCs w:val="18"/>
                <w:highlight w:val="none"/>
                <w:lang w:val="en-US" w:eastAsia="zh-CN" w:bidi="ar"/>
              </w:rPr>
              <w:t>1.具有较强的统筹协调和沟通能力；</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熟悉现代企业组织运作模式，熟悉国家、行业政策及相关法律法规</w:t>
            </w:r>
            <w:r>
              <w:rPr>
                <w:rFonts w:hint="default" w:ascii="Times New Roman" w:hAnsi="Times New Roman" w:cs="Times New Roman"/>
                <w:color w:val="000000"/>
                <w:kern w:val="0"/>
                <w:sz w:val="18"/>
                <w:szCs w:val="18"/>
                <w:highlight w:val="none"/>
                <w:lang w:eastAsia="zh-CN" w:bidi="ar"/>
              </w:rPr>
              <w:t>，</w:t>
            </w:r>
            <w:r>
              <w:rPr>
                <w:rFonts w:hint="default" w:ascii="Times New Roman" w:hAnsi="Times New Roman" w:eastAsia="宋体" w:cs="Times New Roman"/>
                <w:color w:val="000000"/>
                <w:kern w:val="0"/>
                <w:sz w:val="18"/>
                <w:szCs w:val="18"/>
                <w:highlight w:val="none"/>
                <w:lang w:val="en-US" w:eastAsia="zh-CN" w:bidi="ar"/>
              </w:rPr>
              <w:t>有一定融资能力</w:t>
            </w:r>
            <w:r>
              <w:rPr>
                <w:rFonts w:hint="default" w:ascii="Times New Roman" w:hAnsi="Times New Roman" w:cs="Times New Roman"/>
                <w:color w:val="000000"/>
                <w:kern w:val="0"/>
                <w:sz w:val="18"/>
                <w:szCs w:val="18"/>
                <w:highlight w:val="none"/>
                <w:lang w:bidi="ar"/>
              </w:rPr>
              <w:t>；</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具有企业战略规划、生产技术管理、工程及营销管理、人力资源管理、财务及法务管理等方面的专长；</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color w:val="000000"/>
                <w:kern w:val="0"/>
                <w:sz w:val="18"/>
                <w:szCs w:val="18"/>
                <w:highlight w:val="none"/>
                <w:lang w:val="en-US" w:eastAsia="zh-CN" w:bidi="ar"/>
              </w:rPr>
            </w:pPr>
            <w:r>
              <w:rPr>
                <w:rFonts w:hint="default" w:ascii="Times New Roman" w:hAnsi="Times New Roman" w:eastAsia="宋体" w:cs="Times New Roman"/>
                <w:color w:val="000000"/>
                <w:kern w:val="0"/>
                <w:sz w:val="18"/>
                <w:szCs w:val="18"/>
                <w:highlight w:val="none"/>
                <w:lang w:val="en-US" w:eastAsia="zh-CN" w:bidi="ar"/>
              </w:rPr>
              <w:t>4.公务员的，应现任正科级职务（不含试用期），或担任副科级以上职务或相当职级以上层次满2年。事业单位在编人员的，应聘任八级管理岗位或八级职员3年以上，专技岗中级岗位3年以上；</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eastAsia="宋体" w:cs="Times New Roman"/>
                <w:color w:val="000000"/>
                <w:kern w:val="0"/>
                <w:sz w:val="18"/>
                <w:szCs w:val="18"/>
                <w:highlight w:val="none"/>
                <w:lang w:val="en-US" w:eastAsia="zh-CN" w:bidi="ar"/>
              </w:rPr>
              <w:t>5.国有企业或民营企业管理人员的，</w:t>
            </w:r>
            <w:r>
              <w:rPr>
                <w:rFonts w:hint="default" w:ascii="Times New Roman" w:hAnsi="Times New Roman" w:eastAsia="宋体" w:cs="Times New Roman"/>
                <w:color w:val="000000"/>
                <w:kern w:val="0"/>
                <w:sz w:val="18"/>
                <w:szCs w:val="18"/>
                <w:highlight w:val="none"/>
                <w:lang w:bidi="ar"/>
              </w:rPr>
              <w:t>具有</w:t>
            </w:r>
            <w:r>
              <w:rPr>
                <w:rFonts w:hint="default" w:ascii="Times New Roman" w:hAnsi="Times New Roman" w:eastAsia="宋体" w:cs="Times New Roman"/>
                <w:color w:val="000000"/>
                <w:kern w:val="0"/>
                <w:sz w:val="18"/>
                <w:szCs w:val="18"/>
                <w:highlight w:val="none"/>
                <w:lang w:val="en-US" w:eastAsia="zh-CN" w:bidi="ar"/>
              </w:rPr>
              <w:t>5年以上企业经营管理工作经历或者与企业经营管理工作相关经历</w:t>
            </w:r>
            <w:r>
              <w:rPr>
                <w:rFonts w:hint="default" w:ascii="Times New Roman" w:hAnsi="Times New Roman" w:eastAsia="宋体" w:cs="Times New Roman"/>
                <w:color w:val="000000"/>
                <w:kern w:val="0"/>
                <w:sz w:val="18"/>
                <w:szCs w:val="18"/>
                <w:highlight w:val="none"/>
                <w:lang w:eastAsia="zh-CN" w:bidi="ar"/>
              </w:rPr>
              <w:t>，</w:t>
            </w:r>
            <w:r>
              <w:rPr>
                <w:rFonts w:hint="default" w:ascii="Times New Roman" w:hAnsi="Times New Roman" w:eastAsia="宋体" w:cs="Times New Roman"/>
                <w:color w:val="000000"/>
                <w:kern w:val="0"/>
                <w:sz w:val="18"/>
                <w:szCs w:val="18"/>
                <w:highlight w:val="none"/>
                <w:lang w:val="en-US" w:eastAsia="zh-CN" w:bidi="ar"/>
              </w:rPr>
              <w:t>同时</w:t>
            </w:r>
            <w:r>
              <w:rPr>
                <w:rFonts w:hint="default" w:ascii="Times New Roman" w:hAnsi="Times New Roman" w:eastAsia="宋体" w:cs="Times New Roman"/>
                <w:color w:val="000000"/>
                <w:kern w:val="0"/>
                <w:sz w:val="18"/>
                <w:szCs w:val="18"/>
                <w:highlight w:val="none"/>
                <w:lang w:bidi="ar"/>
              </w:rPr>
              <w:t>具</w:t>
            </w:r>
            <w:r>
              <w:rPr>
                <w:rFonts w:hint="default" w:ascii="Times New Roman" w:hAnsi="Times New Roman" w:eastAsia="宋体" w:cs="Times New Roman"/>
                <w:color w:val="000000"/>
                <w:kern w:val="0"/>
                <w:sz w:val="18"/>
                <w:szCs w:val="18"/>
                <w:highlight w:val="none"/>
                <w:lang w:val="en-US" w:eastAsia="zh-CN" w:bidi="ar"/>
              </w:rPr>
              <w:t>备</w:t>
            </w:r>
            <w:r>
              <w:rPr>
                <w:rFonts w:hint="default" w:ascii="Times New Roman" w:hAnsi="Times New Roman" w:eastAsia="宋体" w:cs="Times New Roman"/>
                <w:color w:val="000000"/>
                <w:kern w:val="0"/>
                <w:sz w:val="18"/>
                <w:szCs w:val="18"/>
                <w:highlight w:val="none"/>
                <w:lang w:bidi="ar"/>
              </w:rPr>
              <w:t>在中央企业或地方政府、国有企业、</w:t>
            </w:r>
            <w:r>
              <w:rPr>
                <w:rFonts w:hint="default" w:ascii="Times New Roman" w:hAnsi="Times New Roman" w:eastAsia="宋体" w:cs="Times New Roman"/>
                <w:color w:val="000000"/>
                <w:kern w:val="0"/>
                <w:sz w:val="18"/>
                <w:szCs w:val="18"/>
                <w:highlight w:val="none"/>
                <w:lang w:val="en-US" w:eastAsia="zh-CN" w:bidi="ar"/>
              </w:rPr>
              <w:t>民营企业</w:t>
            </w:r>
            <w:r>
              <w:rPr>
                <w:rFonts w:hint="default" w:ascii="Times New Roman" w:hAnsi="Times New Roman" w:eastAsia="宋体" w:cs="Times New Roman"/>
                <w:color w:val="000000"/>
                <w:kern w:val="0"/>
                <w:sz w:val="18"/>
                <w:szCs w:val="18"/>
                <w:highlight w:val="none"/>
                <w:lang w:bidi="ar"/>
              </w:rPr>
              <w:t>2年以上管理经验；；</w:t>
            </w:r>
            <w:r>
              <w:rPr>
                <w:rFonts w:hint="default" w:ascii="Times New Roman" w:hAnsi="Times New Roman" w:eastAsia="宋体" w:cs="Times New Roman"/>
                <w:color w:val="000000"/>
                <w:kern w:val="0"/>
                <w:sz w:val="18"/>
                <w:szCs w:val="18"/>
                <w:highlight w:val="none"/>
                <w:lang w:val="en-US" w:eastAsia="zh-CN" w:bidi="ar"/>
              </w:rPr>
              <w:t>国有企业、国有控股企业或金融机构管理人员的，原则上应</w:t>
            </w:r>
            <w:r>
              <w:rPr>
                <w:rFonts w:hint="default" w:ascii="Times New Roman" w:hAnsi="Times New Roman" w:cs="Times New Roman"/>
                <w:color w:val="000000"/>
                <w:kern w:val="0"/>
                <w:sz w:val="18"/>
                <w:szCs w:val="18"/>
                <w:highlight w:val="none"/>
                <w:lang w:bidi="ar"/>
              </w:rPr>
              <w:t>具有</w:t>
            </w:r>
            <w:r>
              <w:rPr>
                <w:rFonts w:hint="default" w:ascii="Times New Roman" w:hAnsi="Times New Roman" w:cs="Times New Roman"/>
                <w:color w:val="000000"/>
                <w:kern w:val="0"/>
                <w:sz w:val="18"/>
                <w:szCs w:val="18"/>
                <w:highlight w:val="none"/>
                <w:lang w:val="en-US" w:eastAsia="zh-CN" w:bidi="ar"/>
              </w:rPr>
              <w:t>县直属企业或金融机构副职（或中央、自治区、市直属企业相当层次职务）2</w:t>
            </w:r>
            <w:r>
              <w:rPr>
                <w:rFonts w:hint="default" w:ascii="Times New Roman" w:hAnsi="Times New Roman" w:cs="Times New Roman"/>
                <w:color w:val="000000"/>
                <w:kern w:val="0"/>
                <w:sz w:val="18"/>
                <w:szCs w:val="18"/>
                <w:highlight w:val="none"/>
                <w:lang w:bidi="ar"/>
              </w:rPr>
              <w:t>年以上</w:t>
            </w:r>
            <w:r>
              <w:rPr>
                <w:rFonts w:hint="default" w:ascii="Times New Roman" w:hAnsi="Times New Roman" w:cs="Times New Roman"/>
                <w:color w:val="000000"/>
                <w:kern w:val="0"/>
                <w:sz w:val="18"/>
                <w:szCs w:val="18"/>
                <w:highlight w:val="none"/>
                <w:lang w:val="en-US" w:eastAsia="zh-CN" w:bidi="ar"/>
              </w:rPr>
              <w:t>任职经历</w:t>
            </w:r>
            <w:r>
              <w:rPr>
                <w:rFonts w:hint="default" w:ascii="Times New Roman" w:hAnsi="Times New Roman" w:cs="Times New Roman"/>
                <w:color w:val="000000"/>
                <w:kern w:val="0"/>
                <w:sz w:val="18"/>
                <w:szCs w:val="18"/>
                <w:highlight w:val="none"/>
                <w:lang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无</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val="en-US" w:eastAsia="zh-CN" w:bidi="ar"/>
              </w:rPr>
              <w:t>35-50周岁</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全国</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中共党员</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u w:val="none"/>
                <w:lang w:val="en-US" w:eastAsia="zh-CN"/>
              </w:rPr>
              <w:t>面议</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b/>
                <w:bCs/>
                <w:color w:val="000000"/>
                <w:kern w:val="2"/>
                <w:sz w:val="18"/>
                <w:szCs w:val="18"/>
                <w:highlight w:val="none"/>
                <w:lang w:val="en-US" w:eastAsia="zh-CN" w:bidi="ar-SA"/>
              </w:rPr>
            </w:pPr>
            <w:r>
              <w:rPr>
                <w:rFonts w:hint="default" w:ascii="Times New Roman" w:hAnsi="Times New Roman" w:cs="Times New Roman"/>
                <w:b w:val="0"/>
                <w:bCs w:val="0"/>
                <w:color w:val="000000"/>
                <w:kern w:val="2"/>
                <w:sz w:val="18"/>
                <w:szCs w:val="18"/>
                <w:highlight w:val="none"/>
                <w:lang w:val="en-US" w:eastAsia="zh-CN" w:bidi="ar-SA"/>
              </w:rPr>
              <w:t>职业经理人（需要签订《聘任合同》《聘任目标责任书》《年度目标责任书》）</w:t>
            </w:r>
          </w:p>
        </w:tc>
      </w:tr>
      <w:tr>
        <w:tblPrEx>
          <w:tblCellMar>
            <w:top w:w="0" w:type="dxa"/>
            <w:left w:w="108" w:type="dxa"/>
            <w:bottom w:w="0" w:type="dxa"/>
            <w:right w:w="108" w:type="dxa"/>
          </w:tblCellMar>
        </w:tblPrEx>
        <w:trPr>
          <w:trHeight w:val="3090" w:hRule="atLeast"/>
          <w:jc w:val="center"/>
        </w:trPr>
        <w:tc>
          <w:tcPr>
            <w:tcW w:w="56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6</w:t>
            </w:r>
          </w:p>
        </w:tc>
        <w:tc>
          <w:tcPr>
            <w:tcW w:w="8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eastAsia="zh-CN" w:bidi="ar"/>
              </w:rPr>
              <w:t>陆川九州投资集团有限公司</w:t>
            </w:r>
          </w:p>
        </w:tc>
        <w:tc>
          <w:tcPr>
            <w:tcW w:w="8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集团副总经理</w:t>
            </w:r>
          </w:p>
        </w:tc>
        <w:tc>
          <w:tcPr>
            <w:tcW w:w="56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302</w:t>
            </w:r>
          </w:p>
        </w:tc>
        <w:tc>
          <w:tcPr>
            <w:tcW w:w="69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1</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1.协助总经理制定公司发展规划、实施方案、管理制度；</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2.协助总经理做好公司日常经营管理工作，执行公司各项决议，完成公司经营计划及总经理分配的各项具体工作；</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3.检查各项管理制度的落实执行情况；</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4.根据总经理授权，对日常业务经营活动进行检查、协调、督导，发现问题及时报告，并采取必要措施予以解决；</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5.负责各业务部门之间的组织协调工作，发现问题及时处理，重大问题及时汇报，并提供解决方案；</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6.根据总经理安排，主持召开经营例会或专项业务会议，对业务工作进行调查协调、指导；</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7.就公司经营管理方针及长远规划、年度计划提出合理建议；</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8.积极努力完成主管线上的目标任务；</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9.向总经理提出聘任或解聘分管职能部门负责人的建议；</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10.总经理外出时，在其授权下代行总经理职责主持公司全面工作；</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11.负责分管领域意识形态、党风廉政建设和反腐败工作；</w:t>
            </w:r>
            <w:r>
              <w:rPr>
                <w:rFonts w:hint="default" w:ascii="Times New Roman" w:hAnsi="Times New Roman" w:cs="Times New Roman"/>
                <w:color w:val="000000"/>
                <w:kern w:val="0"/>
                <w:sz w:val="18"/>
                <w:szCs w:val="18"/>
                <w:highlight w:val="none"/>
                <w:lang w:bidi="ar"/>
              </w:rPr>
              <w:br w:type="textWrapping"/>
            </w:r>
            <w:r>
              <w:rPr>
                <w:rFonts w:hint="default" w:ascii="Times New Roman" w:hAnsi="Times New Roman" w:cs="Times New Roman"/>
                <w:color w:val="000000"/>
                <w:kern w:val="0"/>
                <w:sz w:val="18"/>
                <w:szCs w:val="18"/>
                <w:highlight w:val="none"/>
                <w:lang w:bidi="ar"/>
              </w:rPr>
              <w:t>12.完成总经理交办的其他工作。</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val="en-US" w:eastAsia="zh-CN" w:bidi="ar"/>
              </w:rPr>
              <w:t>大学</w:t>
            </w:r>
            <w:r>
              <w:rPr>
                <w:rFonts w:hint="default" w:ascii="Times New Roman" w:hAnsi="Times New Roman" w:cs="Times New Roman"/>
                <w:color w:val="000000"/>
                <w:kern w:val="0"/>
                <w:sz w:val="18"/>
                <w:szCs w:val="18"/>
                <w:highlight w:val="none"/>
                <w:lang w:bidi="ar"/>
              </w:rPr>
              <w:t>本科及以上</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val="en-US" w:eastAsia="zh-CN" w:bidi="ar"/>
              </w:rPr>
              <w:t>经济学类、工商管理类、土木工程类、建筑学类、工业工程类</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000000"/>
                <w:kern w:val="0"/>
                <w:sz w:val="18"/>
                <w:szCs w:val="18"/>
                <w:highlight w:val="none"/>
                <w:lang w:val="en-US" w:eastAsia="zh-CN" w:bidi="ar"/>
              </w:rPr>
            </w:pPr>
            <w:r>
              <w:rPr>
                <w:rFonts w:hint="default" w:ascii="Times New Roman" w:hAnsi="Times New Roman" w:eastAsia="宋体" w:cs="Times New Roman"/>
                <w:color w:val="000000"/>
                <w:kern w:val="0"/>
                <w:sz w:val="18"/>
                <w:szCs w:val="18"/>
                <w:highlight w:val="none"/>
                <w:lang w:val="en-US" w:eastAsia="zh-CN" w:bidi="ar"/>
              </w:rPr>
              <w:t>1.具有较强的沟通和协调能力；</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000000"/>
                <w:kern w:val="0"/>
                <w:sz w:val="18"/>
                <w:szCs w:val="18"/>
                <w:highlight w:val="none"/>
                <w:lang w:val="en-US" w:eastAsia="zh-CN" w:bidi="ar"/>
              </w:rPr>
            </w:pPr>
            <w:r>
              <w:rPr>
                <w:rFonts w:hint="default" w:ascii="Times New Roman" w:hAnsi="Times New Roman" w:eastAsia="宋体" w:cs="Times New Roman"/>
                <w:color w:val="000000"/>
                <w:kern w:val="0"/>
                <w:sz w:val="18"/>
                <w:szCs w:val="18"/>
                <w:highlight w:val="none"/>
                <w:lang w:val="en-US" w:eastAsia="zh-CN" w:bidi="ar"/>
              </w:rPr>
              <w:t>2.机关事业单位在编人员的，应当符合最低工作（服务）年限要求，没有最低年限要求的，须在本级机关（单位）工作2年以上；</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0"/>
                <w:sz w:val="18"/>
                <w:szCs w:val="18"/>
                <w:highlight w:val="none"/>
                <w:lang w:val="en-US" w:eastAsia="zh-CN" w:bidi="ar"/>
              </w:rPr>
              <w:t>3.国有企业或民营企业管理人员的，</w:t>
            </w:r>
            <w:r>
              <w:rPr>
                <w:rFonts w:hint="default" w:ascii="Times New Roman" w:hAnsi="Times New Roman" w:eastAsia="宋体" w:cs="Times New Roman"/>
                <w:color w:val="000000"/>
                <w:kern w:val="0"/>
                <w:sz w:val="18"/>
                <w:szCs w:val="18"/>
                <w:highlight w:val="none"/>
                <w:lang w:bidi="ar"/>
              </w:rPr>
              <w:t>具有</w:t>
            </w:r>
            <w:r>
              <w:rPr>
                <w:rFonts w:hint="default" w:ascii="Times New Roman" w:hAnsi="Times New Roman" w:eastAsia="宋体" w:cs="Times New Roman"/>
                <w:color w:val="000000"/>
                <w:kern w:val="0"/>
                <w:sz w:val="18"/>
                <w:szCs w:val="18"/>
                <w:highlight w:val="none"/>
                <w:lang w:val="en-US" w:eastAsia="zh-CN" w:bidi="ar"/>
              </w:rPr>
              <w:t>5年以上企业经营管理工作经历或者与企业经营管理工作相关经历</w:t>
            </w:r>
            <w:r>
              <w:rPr>
                <w:rFonts w:hint="default" w:ascii="Times New Roman" w:hAnsi="Times New Roman" w:eastAsia="宋体" w:cs="Times New Roman"/>
                <w:color w:val="000000"/>
                <w:kern w:val="0"/>
                <w:sz w:val="18"/>
                <w:szCs w:val="18"/>
                <w:highlight w:val="none"/>
                <w:lang w:eastAsia="zh-CN" w:bidi="ar"/>
              </w:rPr>
              <w:t>，</w:t>
            </w:r>
            <w:r>
              <w:rPr>
                <w:rFonts w:hint="default" w:ascii="Times New Roman" w:hAnsi="Times New Roman" w:eastAsia="宋体" w:cs="Times New Roman"/>
                <w:color w:val="000000"/>
                <w:kern w:val="0"/>
                <w:sz w:val="18"/>
                <w:szCs w:val="18"/>
                <w:highlight w:val="none"/>
                <w:lang w:val="en-US" w:eastAsia="zh-CN" w:bidi="ar"/>
              </w:rPr>
              <w:t>同时</w:t>
            </w:r>
            <w:r>
              <w:rPr>
                <w:rFonts w:hint="default" w:ascii="Times New Roman" w:hAnsi="Times New Roman" w:eastAsia="宋体" w:cs="Times New Roman"/>
                <w:color w:val="000000"/>
                <w:kern w:val="0"/>
                <w:sz w:val="18"/>
                <w:szCs w:val="18"/>
                <w:highlight w:val="none"/>
                <w:lang w:bidi="ar"/>
              </w:rPr>
              <w:t>具</w:t>
            </w:r>
            <w:r>
              <w:rPr>
                <w:rFonts w:hint="default" w:ascii="Times New Roman" w:hAnsi="Times New Roman" w:eastAsia="宋体" w:cs="Times New Roman"/>
                <w:color w:val="000000"/>
                <w:kern w:val="0"/>
                <w:sz w:val="18"/>
                <w:szCs w:val="18"/>
                <w:highlight w:val="none"/>
                <w:lang w:val="en-US" w:eastAsia="zh-CN" w:bidi="ar"/>
              </w:rPr>
              <w:t>备</w:t>
            </w:r>
            <w:r>
              <w:rPr>
                <w:rFonts w:hint="default" w:ascii="Times New Roman" w:hAnsi="Times New Roman" w:eastAsia="宋体" w:cs="Times New Roman"/>
                <w:color w:val="000000"/>
                <w:kern w:val="0"/>
                <w:sz w:val="18"/>
                <w:szCs w:val="18"/>
                <w:highlight w:val="none"/>
                <w:lang w:bidi="ar"/>
              </w:rPr>
              <w:t>在中央企业或地方政府、国有企业、</w:t>
            </w:r>
            <w:r>
              <w:rPr>
                <w:rFonts w:hint="default" w:ascii="Times New Roman" w:hAnsi="Times New Roman" w:eastAsia="宋体" w:cs="Times New Roman"/>
                <w:color w:val="000000"/>
                <w:kern w:val="0"/>
                <w:sz w:val="18"/>
                <w:szCs w:val="18"/>
                <w:highlight w:val="none"/>
                <w:lang w:val="en-US" w:eastAsia="zh-CN" w:bidi="ar"/>
              </w:rPr>
              <w:t>民营企业</w:t>
            </w:r>
            <w:r>
              <w:rPr>
                <w:rFonts w:hint="default" w:ascii="Times New Roman" w:hAnsi="Times New Roman" w:eastAsia="宋体" w:cs="Times New Roman"/>
                <w:color w:val="000000"/>
                <w:kern w:val="0"/>
                <w:sz w:val="18"/>
                <w:szCs w:val="18"/>
                <w:highlight w:val="none"/>
                <w:lang w:bidi="ar"/>
              </w:rPr>
              <w:t>2年以上管理经验</w:t>
            </w:r>
            <w:r>
              <w:rPr>
                <w:rFonts w:hint="default" w:ascii="Times New Roman" w:hAnsi="Times New Roman" w:eastAsia="宋体" w:cs="Times New Roman"/>
                <w:color w:val="000000"/>
                <w:kern w:val="0"/>
                <w:sz w:val="18"/>
                <w:szCs w:val="18"/>
                <w:highlight w:val="none"/>
                <w:lang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无</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val="en-US" w:eastAsia="zh-CN" w:bidi="ar"/>
              </w:rPr>
              <w:t>30-45周岁</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全国</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kern w:val="0"/>
                <w:sz w:val="18"/>
                <w:szCs w:val="18"/>
                <w:highlight w:val="none"/>
                <w:lang w:bidi="ar"/>
              </w:rPr>
              <w:t>无</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0"/>
                <w:sz w:val="18"/>
                <w:szCs w:val="18"/>
                <w:highlight w:val="none"/>
                <w:lang w:val="en-US" w:eastAsia="zh-CN" w:bidi="ar"/>
              </w:rPr>
              <w:t>按照陆川县县属国有企业负责人薪酬管理及经营业绩考核有关规定执行。</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color w:val="000000"/>
                <w:kern w:val="2"/>
                <w:sz w:val="18"/>
                <w:szCs w:val="18"/>
                <w:highlight w:val="none"/>
                <w:lang w:val="en-US" w:eastAsia="zh-CN" w:bidi="ar-SA"/>
              </w:rPr>
            </w:pPr>
            <w:r>
              <w:rPr>
                <w:rFonts w:hint="default" w:ascii="Times New Roman" w:hAnsi="Times New Roman" w:cs="Times New Roman"/>
                <w:b w:val="0"/>
                <w:bCs w:val="0"/>
                <w:color w:val="000000"/>
                <w:kern w:val="2"/>
                <w:sz w:val="18"/>
                <w:szCs w:val="18"/>
                <w:highlight w:val="none"/>
                <w:lang w:val="en-US" w:eastAsia="zh-CN" w:bidi="ar-SA"/>
              </w:rPr>
              <w:t>非职业经理人</w:t>
            </w:r>
          </w:p>
        </w:tc>
      </w:tr>
    </w:tbl>
    <w:p>
      <w:pPr>
        <w:keepNext w:val="0"/>
        <w:keepLines w:val="0"/>
        <w:pageBreakBefore w:val="0"/>
        <w:widowControl/>
        <w:kinsoku/>
        <w:wordWrap/>
        <w:overflowPunct/>
        <w:topLinePunct w:val="0"/>
        <w:autoSpaceDE/>
        <w:autoSpaceDN/>
        <w:bidi w:val="0"/>
        <w:snapToGrid/>
        <w:spacing w:line="560" w:lineRule="exact"/>
        <w:ind w:right="-512" w:rightChars="-244"/>
        <w:rPr>
          <w:rFonts w:hint="default" w:ascii="Times New Roman" w:hAnsi="Times New Roman" w:eastAsia="黑体" w:cs="Times New Roman"/>
          <w:sz w:val="44"/>
          <w:szCs w:val="44"/>
          <w:highlight w:val="none"/>
        </w:rPr>
      </w:pPr>
    </w:p>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21157"/>
    <w:rsid w:val="1E536B0E"/>
    <w:rsid w:val="361F2E60"/>
    <w:rsid w:val="69B21157"/>
    <w:rsid w:val="72144635"/>
    <w:rsid w:val="7C26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line="560" w:lineRule="exact"/>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iPriority w:val="0"/>
    <w:pPr>
      <w:spacing w:line="560" w:lineRule="exact"/>
      <w:ind w:firstLine="0" w:firstLineChars="0"/>
    </w:pPr>
    <w:rPr>
      <w:rFonts w:ascii="Times New Roman" w:hAnsi="Times New Roman" w:eastAsia="仿宋_GB2312" w:cs="Times New Roman"/>
      <w:color w:val="000000" w:themeColor="text1"/>
      <w:sz w:val="32"/>
      <w:szCs w:val="32"/>
      <w14:textFill>
        <w14:solidFill>
          <w14:schemeClr w14:val="tx1"/>
        </w14:solidFill>
      </w14:textFill>
    </w:rPr>
  </w:style>
  <w:style w:type="paragraph" w:styleId="7">
    <w:name w:val="Body Text First Indent 2"/>
    <w:basedOn w:val="3"/>
    <w:uiPriority w:val="0"/>
    <w:pPr>
      <w:ind w:firstLine="420" w:firstLineChars="200"/>
    </w:pPr>
  </w:style>
  <w:style w:type="character" w:styleId="10">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2024-07-09T13:10:00Z</dcterms:created>
  <dc:creator>Administrator</dc:creator>
  <cp:lastModifiedBy>Administrator</cp:lastModifiedBy>
  <dcterms:modified xsi:type="dcterms:W3CDTF">2024-07-09T13:12:51Z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498BA937C6804777978E8BB0C1A4F5D8</vt:lpwstr>
  </property>
</Properties>
</file>