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</w:rPr>
        <w:t>1</w:t>
      </w:r>
    </w:p>
    <w:p>
      <w:pPr>
        <w:spacing w:line="52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鄂尔多斯市乌审旗202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年公开招聘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幼儿教师资格复审情况公示</w:t>
      </w:r>
    </w:p>
    <w:p>
      <w:pPr>
        <w:spacing w:line="520" w:lineRule="exact"/>
        <w:ind w:firstLine="640" w:firstLineChars="200"/>
        <w:jc w:val="center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根据《鄂尔多斯市乌审旗202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年公开招聘幼儿教师方案》，由相关部门对进入资格复审的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名考生资格进行了审核，经审核</w:t>
      </w:r>
      <w:r>
        <w:rPr>
          <w:rFonts w:ascii="仿宋_GB2312" w:hAnsi="仿宋" w:eastAsia="仿宋_GB2312"/>
          <w:sz w:val="32"/>
          <w:szCs w:val="32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名考生通过资格复审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具体名单详见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" w:eastAsia="仿宋_GB2312"/>
          <w:sz w:val="32"/>
          <w:szCs w:val="32"/>
        </w:rPr>
        <w:t>《鄂尔多斯市乌审旗202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幼儿</w:t>
      </w:r>
      <w:r>
        <w:rPr>
          <w:rFonts w:hint="eastAsia" w:ascii="仿宋_GB2312" w:hAnsi="仿宋" w:eastAsia="仿宋_GB2312"/>
          <w:sz w:val="32"/>
          <w:szCs w:val="32"/>
        </w:rPr>
        <w:t>教师资格复审情况公示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名单</w:t>
      </w:r>
      <w:r>
        <w:rPr>
          <w:rFonts w:hint="eastAsia" w:ascii="仿宋_GB2312" w:hAnsi="仿宋" w:eastAsia="仿宋_GB2312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资格复审通过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人员请按《鄂尔多斯市乌审旗202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年公开招聘幼儿教师面试公告》进行面试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面试事宜咨询电话：0477-7586966（乌审旗教育体育局）</w:t>
      </w:r>
    </w:p>
    <w:p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监督举报电话：</w:t>
      </w:r>
      <w:r>
        <w:rPr>
          <w:rFonts w:hint="eastAsia" w:ascii="仿宋_GB2312" w:hAnsi="仿宋_GB2312" w:eastAsia="仿宋_GB2312" w:cs="仿宋_GB2312"/>
          <w:snapToGrid w:val="0"/>
          <w:spacing w:val="-9"/>
          <w:kern w:val="0"/>
          <w:sz w:val="32"/>
          <w:szCs w:val="32"/>
        </w:rPr>
        <w:t>0477-7586994（旗纪委派驻教体局纪检组）</w:t>
      </w:r>
    </w:p>
    <w:p>
      <w:pPr>
        <w:autoSpaceDE w:val="0"/>
        <w:spacing w:line="560" w:lineRule="exact"/>
        <w:rPr>
          <w:rFonts w:ascii="仿宋_GB2312" w:hAnsi="仿宋_GB2312" w:eastAsia="仿宋_GB2312" w:cs="仿宋_GB2312"/>
          <w:snapToGrid w:val="0"/>
          <w:w w:val="9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napToGrid w:val="0"/>
          <w:spacing w:val="-7"/>
          <w:kern w:val="0"/>
          <w:sz w:val="32"/>
          <w:szCs w:val="32"/>
        </w:rPr>
        <w:t>0477-75821</w:t>
      </w:r>
      <w:r>
        <w:rPr>
          <w:rFonts w:ascii="仿宋_GB2312" w:hAnsi="仿宋_GB2312" w:eastAsia="仿宋_GB2312" w:cs="仿宋_GB2312"/>
          <w:snapToGrid w:val="0"/>
          <w:spacing w:val="-7"/>
          <w:kern w:val="0"/>
          <w:sz w:val="32"/>
          <w:szCs w:val="32"/>
        </w:rPr>
        <w:t>96</w:t>
      </w:r>
      <w:r>
        <w:rPr>
          <w:rFonts w:hint="eastAsia" w:ascii="仿宋_GB2312" w:hAnsi="仿宋_GB2312" w:eastAsia="仿宋_GB2312" w:cs="仿宋_GB2312"/>
          <w:snapToGrid w:val="0"/>
          <w:spacing w:val="-7"/>
          <w:w w:val="90"/>
          <w:kern w:val="0"/>
          <w:sz w:val="32"/>
          <w:szCs w:val="32"/>
        </w:rPr>
        <w:t>（乌审旗人力资源和社会保障局）</w:t>
      </w:r>
    </w:p>
    <w:p>
      <w:pPr>
        <w:widowControl/>
        <w:spacing w:line="480" w:lineRule="exact"/>
        <w:ind w:firstLine="2240" w:firstLineChars="700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480" w:lineRule="exact"/>
        <w:ind w:firstLine="2240" w:firstLineChars="7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480" w:lineRule="exact"/>
        <w:ind w:firstLine="640" w:firstLineChars="200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鄂尔多斯市乌审旗202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wordWrap w:val="0"/>
        <w:spacing w:line="480" w:lineRule="exact"/>
        <w:ind w:firstLine="640" w:firstLineChars="200"/>
        <w:jc w:val="righ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招聘幼儿教师工作领导小组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spacing w:line="480" w:lineRule="exact"/>
        <w:ind w:firstLine="4800" w:firstLineChars="15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4年7月6日</w:t>
      </w:r>
    </w:p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jUyMzQ1ZDEwN2FiYzE2OTQzYzcwODIxYzMwY2IifQ=="/>
  </w:docVars>
  <w:rsids>
    <w:rsidRoot w:val="005871EE"/>
    <w:rsid w:val="0000295C"/>
    <w:rsid w:val="00040F51"/>
    <w:rsid w:val="00062388"/>
    <w:rsid w:val="000B301F"/>
    <w:rsid w:val="000D1F3B"/>
    <w:rsid w:val="000D5843"/>
    <w:rsid w:val="00167911"/>
    <w:rsid w:val="00175792"/>
    <w:rsid w:val="001B107C"/>
    <w:rsid w:val="0020483F"/>
    <w:rsid w:val="00243973"/>
    <w:rsid w:val="002508EB"/>
    <w:rsid w:val="00277023"/>
    <w:rsid w:val="00277D52"/>
    <w:rsid w:val="00320AF8"/>
    <w:rsid w:val="0033107C"/>
    <w:rsid w:val="00357F54"/>
    <w:rsid w:val="003B62A0"/>
    <w:rsid w:val="003F1EBB"/>
    <w:rsid w:val="003F54C3"/>
    <w:rsid w:val="00402336"/>
    <w:rsid w:val="00467D90"/>
    <w:rsid w:val="00532BC7"/>
    <w:rsid w:val="005871EE"/>
    <w:rsid w:val="005C582A"/>
    <w:rsid w:val="005D4303"/>
    <w:rsid w:val="00705AB3"/>
    <w:rsid w:val="00720D41"/>
    <w:rsid w:val="00722B9D"/>
    <w:rsid w:val="0072325E"/>
    <w:rsid w:val="007645F2"/>
    <w:rsid w:val="00764698"/>
    <w:rsid w:val="007721DF"/>
    <w:rsid w:val="007E7877"/>
    <w:rsid w:val="008303EC"/>
    <w:rsid w:val="008471F2"/>
    <w:rsid w:val="00890D0A"/>
    <w:rsid w:val="008B2EE1"/>
    <w:rsid w:val="00916487"/>
    <w:rsid w:val="0091764F"/>
    <w:rsid w:val="0093176C"/>
    <w:rsid w:val="0095687A"/>
    <w:rsid w:val="00981950"/>
    <w:rsid w:val="009D20F8"/>
    <w:rsid w:val="009F45C2"/>
    <w:rsid w:val="00A444A7"/>
    <w:rsid w:val="00AC4476"/>
    <w:rsid w:val="00AC73D0"/>
    <w:rsid w:val="00B27AFC"/>
    <w:rsid w:val="00B35451"/>
    <w:rsid w:val="00BB6E44"/>
    <w:rsid w:val="00BC0A8C"/>
    <w:rsid w:val="00BF05D1"/>
    <w:rsid w:val="00C1490E"/>
    <w:rsid w:val="00C61970"/>
    <w:rsid w:val="00C620C0"/>
    <w:rsid w:val="00C74146"/>
    <w:rsid w:val="00D03CE6"/>
    <w:rsid w:val="00D520BB"/>
    <w:rsid w:val="00D906DC"/>
    <w:rsid w:val="00DB072F"/>
    <w:rsid w:val="00E17507"/>
    <w:rsid w:val="00E27B17"/>
    <w:rsid w:val="00E65899"/>
    <w:rsid w:val="00ED51E6"/>
    <w:rsid w:val="00F95513"/>
    <w:rsid w:val="00FF2133"/>
    <w:rsid w:val="3F2D1FD6"/>
    <w:rsid w:val="403D13C9"/>
    <w:rsid w:val="50383A4A"/>
    <w:rsid w:val="677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314</Characters>
  <Lines>2</Lines>
  <Paragraphs>1</Paragraphs>
  <TotalTime>3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2024-07-05T00:13:00Z</dcterms:created>
  <dc:creator>Administrator</dc:creator>
  <cp:lastModifiedBy>绿茶咖啡</cp:lastModifiedBy>
  <cp:lastPrinted>2024-07-05T00:13:00Z</cp:lastPrinted>
  <dcterms:modified xsi:type="dcterms:W3CDTF">2024-07-09T04:03:38Z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A8775CBA1C0D47B7904E9CD2A1913A10_12</vt:lpwstr>
  </property>
</Properties>
</file>