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79" w:tblpY="519"/>
        <w:tblOverlap w:val="never"/>
        <w:tblW w:w="86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4"/>
        <w:gridCol w:w="2439"/>
        <w:gridCol w:w="1559"/>
        <w:gridCol w:w="1134"/>
      </w:tblGrid>
      <w:tr>
        <w:trPr>
          <w:trHeight w:val="605" w:hRule="atLeast"/>
        </w:trPr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bidi="ar"/>
              </w:rPr>
              <w:t>2024年宣恩县选调县外教师学科计划表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选调单位</w:t>
            </w:r>
          </w:p>
        </w:tc>
        <w:tc>
          <w:tcPr>
            <w:tcW w:w="5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选调岗位及学科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地理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历史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  联系电话：0718-5825818 邮箱：709326004@qq.com</w:t>
            </w:r>
          </w:p>
        </w:tc>
      </w:tr>
    </w:tbl>
    <w:p>
      <w:pPr>
        <w:spacing w:line="500" w:lineRule="exact"/>
        <w:rPr>
          <w:rFonts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附件1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MTQ3NGNhZTU3ZTBjYmI4NzYwN2Y5OWM1MmJjYjYifQ=="/>
  </w:docVars>
  <w:rsids>
    <w:rsidRoot w:val="5AC4756C"/>
    <w:rsid w:val="5AC4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2024-06-25T09:24:00Z</dcterms:created>
  <dc:creator>邓葱民</dc:creator>
  <cp:lastModifiedBy>邓葱民</cp:lastModifiedBy>
  <dcterms:modified xsi:type="dcterms:W3CDTF">2024-06-25T09:24:28Z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74498F825AC0433AB8C6C5078D1EDBCE_11</vt:lpwstr>
  </property>
</Properties>
</file>