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91"/>
        <w:gridCol w:w="816"/>
        <w:gridCol w:w="912"/>
        <w:gridCol w:w="804"/>
        <w:gridCol w:w="828"/>
        <w:gridCol w:w="602"/>
        <w:gridCol w:w="459"/>
        <w:gridCol w:w="354"/>
        <w:gridCol w:w="81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14" w:type="dxa"/>
            <w:gridSpan w:val="11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鼓岭、鼓山风景区综合交通管理员报名登记表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姓名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民族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粘贴相片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身份证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籍贯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面貌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婚姻情况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身高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体重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最高学历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98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驾证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情况</w:t>
            </w:r>
          </w:p>
        </w:tc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是否符合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优先招聘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符合条件的对应填写招聘条件六的编号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528"/>
              </w:tabs>
              <w:spacing w:line="400" w:lineRule="exact"/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（务必填写能联络的上的电话号码）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是否有辅警工作经历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现工作单位及职务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户籍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地址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现住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地址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235"/>
              </w:tabs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毕业</w:t>
            </w:r>
          </w:p>
          <w:p>
            <w:pPr>
              <w:tabs>
                <w:tab w:val="left" w:pos="235"/>
              </w:tabs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院校</w:t>
            </w:r>
          </w:p>
        </w:tc>
        <w:tc>
          <w:tcPr>
            <w:tcW w:w="39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28" w:type="dxa"/>
            <w:vAlign w:val="center"/>
          </w:tcPr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毕业</w:t>
            </w:r>
          </w:p>
          <w:p>
            <w:pPr>
              <w:tabs>
                <w:tab w:val="left" w:pos="570"/>
              </w:tabs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专业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毕业时间</w:t>
            </w: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简历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从义务教育阶段开始填写，其间不得断档，如无业、待业的空档期也需要填写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家庭情况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父母（含岳父母）、子女、配偶的姓名、身份证号、工作单位及职务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备注</w:t>
            </w:r>
          </w:p>
        </w:tc>
        <w:tc>
          <w:tcPr>
            <w:tcW w:w="7796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声明：请报名人员务必按照个人真实信息填写，经审核查实存在隐瞒、谎报情节的，一律取消报名资格。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zdkOWUwYWYwMDY4M2YzMTVkZmNkZjAwYzNmOGIifQ=="/>
  </w:docVars>
  <w:rsids>
    <w:rsidRoot w:val="00000000"/>
    <w:rsid w:val="029A5399"/>
    <w:rsid w:val="212B7E3B"/>
    <w:rsid w:val="56F0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0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2023-03-30T02:32:39Z</dcterms:created>
  <dc:creator>1</dc:creator>
  <cp:lastModifiedBy>我叫京力瀟</cp:lastModifiedBy>
  <dcterms:modified xsi:type="dcterms:W3CDTF">2023-03-30T02:33:26Z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20C602D73DD849A4950E5B7AD500BF63</vt:lpwstr>
  </property>
</Properties>
</file>