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 w:ascii="仿宋_GB2312" w:eastAsia="仿宋_GB2312"/>
          <w:b/>
          <w:bCs/>
          <w:sz w:val="56"/>
          <w:szCs w:val="56"/>
          <w:lang w:val="en-US" w:eastAsia="zh-CN"/>
        </w:rPr>
      </w:pPr>
      <w:r>
        <w:rPr>
          <w:rFonts w:hint="eastAsia" w:ascii="仿宋_GB2312" w:eastAsia="仿宋_GB2312"/>
          <w:b/>
          <w:bCs/>
          <w:sz w:val="56"/>
          <w:szCs w:val="56"/>
          <w:lang w:val="en-US" w:eastAsia="zh-CN"/>
        </w:rPr>
        <w:t>面试资格确认操作说明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登录面试确认系统，输入“考生身份证号”、“密码”和“验证码”点击“登录”按钮登录。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675" cy="2167890"/>
            <wp:effectExtent l="0" t="0" r="317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根据自身情况选择</w:t>
      </w:r>
      <w:r>
        <w:rPr>
          <w:rFonts w:hint="eastAsia"/>
          <w:lang w:val="en-US"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是否参加面试确认</w:t>
      </w:r>
      <w:r>
        <w:rPr>
          <w:rFonts w:hint="eastAsia"/>
          <w:lang w:val="en-US" w:eastAsia="zh-CN"/>
        </w:rPr>
        <w:t>”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2552700" cy="895350"/>
            <wp:effectExtent l="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选择完“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是否参加面试确认”后，根据下方文字提示，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点击“上传文件”按钮上传对应要求材料。文件上传错误，选择正确文件重新上传即可覆盖上次上传错误的文件或点击“清空”按钮。</w:t>
      </w:r>
    </w:p>
    <w:p>
      <w:pPr>
        <w:numPr>
          <w:numId w:val="0"/>
        </w:numPr>
        <w:ind w:left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（注：单个文件大小不得大于2M，多文件请合并成pdf上传。*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 为必传项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ind w:left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7325" cy="2747010"/>
            <wp:effectExtent l="0" t="0" r="9525" b="1524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上传完毕后，必须点击“</w:t>
      </w:r>
      <w:r>
        <w:rPr>
          <w:rFonts w:ascii="仿宋_GB2312" w:eastAsia="仿宋_GB2312"/>
          <w:sz w:val="32"/>
          <w:szCs w:val="32"/>
        </w:rPr>
        <w:t>提交审核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”按钮提交后，才能进行“</w:t>
      </w:r>
      <w:r>
        <w:rPr>
          <w:rFonts w:hint="eastAsia" w:ascii="仿宋_GB2312" w:eastAsia="仿宋_GB2312"/>
          <w:sz w:val="32"/>
          <w:szCs w:val="32"/>
        </w:rPr>
        <w:t>面试确认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”，未点击“</w:t>
      </w:r>
      <w:r>
        <w:rPr>
          <w:rFonts w:ascii="仿宋_GB2312" w:eastAsia="仿宋_GB2312"/>
          <w:sz w:val="32"/>
          <w:szCs w:val="32"/>
        </w:rPr>
        <w:t>提交审核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”按钮视为放弃“</w:t>
      </w:r>
      <w:r>
        <w:rPr>
          <w:rFonts w:hint="eastAsia" w:ascii="仿宋_GB2312" w:eastAsia="仿宋_GB2312"/>
          <w:sz w:val="32"/>
          <w:szCs w:val="32"/>
        </w:rPr>
        <w:t>面试确认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865" cy="1331595"/>
            <wp:effectExtent l="0" t="0" r="6985" b="190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提交完成后，需在</w:t>
      </w:r>
      <w:r>
        <w:rPr>
          <w:rFonts w:ascii="仿宋_GB2312" w:eastAsia="仿宋_GB2312"/>
          <w:sz w:val="32"/>
          <w:szCs w:val="32"/>
        </w:rPr>
        <w:t>确认时间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结束前再次登录系统查询审核状态，在</w:t>
      </w:r>
      <w:r>
        <w:rPr>
          <w:rFonts w:ascii="仿宋_GB2312" w:eastAsia="仿宋_GB2312"/>
          <w:sz w:val="32"/>
          <w:szCs w:val="32"/>
        </w:rPr>
        <w:t>确认时间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结束前，未审核考生可重新补充材料，不合格考生请根据不合格重新补充材料。（注：未提交、未审核、不合格和合格状态示例如下图所示）</w:t>
      </w:r>
    </w:p>
    <w:p>
      <w:pPr>
        <w:numPr>
          <w:ilvl w:val="0"/>
          <w:numId w:val="0"/>
        </w:numPr>
        <w:ind w:leftChars="0"/>
      </w:pP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72405" cy="6539230"/>
            <wp:effectExtent l="0" t="0" r="4445" b="1397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53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7D1FA3"/>
    <w:multiLevelType w:val="singleLevel"/>
    <w:tmpl w:val="E27D1FA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40998"/>
    <w:rsid w:val="07713742"/>
    <w:rsid w:val="0A0F0CF4"/>
    <w:rsid w:val="0D352B8F"/>
    <w:rsid w:val="16427D13"/>
    <w:rsid w:val="191C10A7"/>
    <w:rsid w:val="1E90507B"/>
    <w:rsid w:val="24E46A77"/>
    <w:rsid w:val="283F06C8"/>
    <w:rsid w:val="2887358B"/>
    <w:rsid w:val="2BBA4FA9"/>
    <w:rsid w:val="2DF53107"/>
    <w:rsid w:val="2E045F3A"/>
    <w:rsid w:val="2E4C509D"/>
    <w:rsid w:val="360601AF"/>
    <w:rsid w:val="37C13D08"/>
    <w:rsid w:val="37EA3B92"/>
    <w:rsid w:val="3CAC4A2A"/>
    <w:rsid w:val="3D3B052F"/>
    <w:rsid w:val="40952AB4"/>
    <w:rsid w:val="436832A5"/>
    <w:rsid w:val="44F95605"/>
    <w:rsid w:val="450B6E46"/>
    <w:rsid w:val="46343817"/>
    <w:rsid w:val="480A0CA1"/>
    <w:rsid w:val="48C94013"/>
    <w:rsid w:val="49B43AD0"/>
    <w:rsid w:val="4D717E0C"/>
    <w:rsid w:val="51345186"/>
    <w:rsid w:val="542E35A0"/>
    <w:rsid w:val="55C37C39"/>
    <w:rsid w:val="58B531C8"/>
    <w:rsid w:val="593B4656"/>
    <w:rsid w:val="5AE663DE"/>
    <w:rsid w:val="5F767B79"/>
    <w:rsid w:val="61161505"/>
    <w:rsid w:val="63A24F1D"/>
    <w:rsid w:val="65CE367E"/>
    <w:rsid w:val="6ACD460B"/>
    <w:rsid w:val="6F956A01"/>
    <w:rsid w:val="724957B7"/>
    <w:rsid w:val="787E7E0D"/>
    <w:rsid w:val="7AE41B93"/>
    <w:rsid w:val="7B2C7846"/>
    <w:rsid w:val="7B941ACD"/>
    <w:rsid w:val="7C15363D"/>
    <w:rsid w:val="7C265E2E"/>
    <w:rsid w:val="7D890A9A"/>
    <w:rsid w:val="7F59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334</Words>
  <Characters>337</Characters>
  <Lines>0</Lines>
  <Paragraphs>0</Paragraphs>
  <TotalTime>2</TotalTime>
  <ScaleCrop>false</ScaleCrop>
  <LinksUpToDate>false</LinksUpToDate>
  <CharactersWithSpaces>338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2024-07-02T00:41:00Z</dcterms:created>
  <dc:creator>Admin</dc:creator>
  <cp:lastModifiedBy>憨子张</cp:lastModifiedBy>
  <dcterms:modified xsi:type="dcterms:W3CDTF">2024-07-03T08:44:10Z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894DCDEB53FA4FD4AB5A47F1CD1A2555</vt:lpwstr>
  </property>
</Properties>
</file>