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寺家庄公司</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overflowPunct w:val="0"/>
        <w:spacing w:line="580" w:lineRule="exact"/>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寺家庄公司是潞安化工集团下属的主力矿井，位于晋中市昔阳县乐平镇下秦山村。成立于2006年1月，矿井证照手续齐全且都在有效期内。矿井井田面积120.225平方公里，地质储量10.87亿吨可采储量剩余5.7亿吨。</w:t>
      </w:r>
    </w:p>
    <w:p>
      <w:pPr>
        <w:overflowPunct w:val="0"/>
        <w:spacing w:line="580" w:lineRule="exact"/>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公司以党的二十大精神为指针，以集团精益思想指导下的“算账文化”为统领，以安全发展为前提，锚定“三高三化双一流”目标，全面优化系统、简化环节、细化流程，不断强化“思路、管理、技术”创新，着力创建瓦斯治理示范基地、价值创新创造基地、实践引领人才培育基地，奋力打造全方位持续高质量发展的一流品牌企业。结合公司生产实际、用工现状及需求，根据相关规定，决定招聘煤矿井下生产操作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600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由寺家庄公司人力资源部牵头联合有关部门，对报名人员的年龄、学历、违法犯罪情况等进行资格审查，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由寺家庄公司组织实施，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寺家庄公司</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r>
        <w:rPr>
          <w:rFonts w:hint="eastAsia" w:ascii="仿宋" w:hAnsi="仿宋" w:eastAsia="仿宋" w:cs="仿宋"/>
          <w:color w:val="auto"/>
          <w:kern w:val="0"/>
          <w:sz w:val="32"/>
          <w:szCs w:val="32"/>
          <w:lang w:val="en-US" w:eastAsia="zh-CN"/>
        </w:rPr>
        <w:t>。</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监督电话：17535333577</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寺家庄公司</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寺家庄公司</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寺家庄公司</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寺家庄公司如遇到关停、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寺家庄公司</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寺家庄公司</w:t>
      </w:r>
      <w:r>
        <w:rPr>
          <w:rFonts w:hint="eastAsia" w:ascii="仿宋" w:hAnsi="仿宋" w:eastAsia="仿宋" w:cs="仿宋"/>
          <w:color w:val="auto"/>
          <w:sz w:val="32"/>
          <w:szCs w:val="32"/>
          <w:lang w:eastAsia="zh-CN"/>
        </w:rPr>
        <w:t>人力资源部</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电话：15340788788</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附件：报名</w:t>
      </w:r>
      <w:r>
        <w:rPr>
          <w:rFonts w:hint="eastAsia" w:ascii="仿宋" w:hAnsi="仿宋" w:eastAsia="仿宋" w:cs="仿宋"/>
          <w:color w:val="auto"/>
          <w:kern w:val="0"/>
          <w:sz w:val="32"/>
          <w:szCs w:val="32"/>
          <w:lang w:val="en-US" w:eastAsia="zh-CN"/>
        </w:rPr>
        <w:t>资格审核</w:t>
      </w:r>
      <w:r>
        <w:rPr>
          <w:rFonts w:hint="eastAsia" w:ascii="仿宋" w:hAnsi="仿宋" w:eastAsia="仿宋" w:cs="仿宋"/>
          <w:color w:val="auto"/>
          <w:kern w:val="0"/>
          <w:sz w:val="32"/>
          <w:szCs w:val="32"/>
        </w:rPr>
        <w:t>表</w:t>
      </w:r>
      <w:r>
        <w:rPr>
          <w:rFonts w:hint="eastAsia" w:ascii="仿宋" w:hAnsi="仿宋" w:eastAsia="仿宋" w:cs="仿宋"/>
          <w:color w:val="auto"/>
          <w:kern w:val="0"/>
          <w:sz w:val="32"/>
          <w:szCs w:val="32"/>
          <w:lang w:val="en-US"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寺家庄公司</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w:t>
      </w:r>
      <w:bookmarkStart w:id="0" w:name="_GoBack"/>
      <w:r>
        <w:rPr>
          <w:rFonts w:hint="eastAsia" w:ascii="仿宋" w:hAnsi="仿宋" w:eastAsia="仿宋" w:cs="仿宋"/>
          <w:color w:val="auto"/>
          <w:shd w:val="clear" w:color="auto" w:fill="auto"/>
          <w:lang w:val="en-US" w:eastAsia="zh-CN"/>
        </w:rPr>
        <w:t>招聘</w:t>
      </w:r>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49233EE8-519D-4A82-A7AC-36C0AACC5675}"/>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72561BF5-D0CC-4F90-9AFD-1E58FA924485}"/>
  </w:font>
  <w:font w:name="仿宋">
    <w:panose1 w:val="02010609060101010101"/>
    <w:charset w:val="86"/>
    <w:family w:val="auto"/>
    <w:pitch w:val="default"/>
    <w:sig w:usb0="800002BF" w:usb1="38CF7CFA" w:usb2="00000016" w:usb3="00000000" w:csb0="00040001" w:csb1="00000000"/>
    <w:embedRegular r:id="rId3" w:fontKey="{333E1919-1A7F-4E12-BFD2-2164C6CFB801}"/>
  </w:font>
  <w:font w:name="微软雅黑">
    <w:panose1 w:val="020B0503020204020204"/>
    <w:charset w:val="86"/>
    <w:family w:val="auto"/>
    <w:pitch w:val="default"/>
    <w:sig w:usb0="80000287" w:usb1="2ACF3C50" w:usb2="00000016" w:usb3="00000000" w:csb0="0004001F" w:csb1="00000000"/>
    <w:embedRegular r:id="rId4" w:fontKey="{D27E4699-254E-4775-9B9F-E9E208CCF4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9654F4"/>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25635"/>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783EEA"/>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0A5E21"/>
    <w:rsid w:val="0E231E2E"/>
    <w:rsid w:val="0E261A63"/>
    <w:rsid w:val="0E440C04"/>
    <w:rsid w:val="0E4C0C1B"/>
    <w:rsid w:val="0E6A0861"/>
    <w:rsid w:val="0E732628"/>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BD0CC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BC19CB"/>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4F6A1D"/>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74959"/>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196A27"/>
    <w:rsid w:val="35202814"/>
    <w:rsid w:val="354A3932"/>
    <w:rsid w:val="356B18C8"/>
    <w:rsid w:val="356B7D25"/>
    <w:rsid w:val="356F6271"/>
    <w:rsid w:val="357574B4"/>
    <w:rsid w:val="357B54ED"/>
    <w:rsid w:val="357B6E47"/>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C1ACE"/>
    <w:rsid w:val="37FA1C69"/>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4E724E"/>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8F29FF"/>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210A9C"/>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A73F2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5A6E74"/>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1E1BC6"/>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2BD304A"/>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4B1604"/>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65C40"/>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1824</Words>
  <Characters>1915</Characters>
  <Lines>0</Lines>
  <Paragraphs>0</Paragraphs>
  <TotalTime>0</TotalTime>
  <ScaleCrop>false</ScaleCrop>
  <LinksUpToDate>false</LinksUpToDate>
  <CharactersWithSpaces>2146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2024-04-22T02:11:00Z</cp:lastPrinted>
  <dcterms:modified xsi:type="dcterms:W3CDTF">2024-07-01T11:07:40Z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