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见习大学生考核表</w:t>
      </w:r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992"/>
        <w:gridCol w:w="992"/>
        <w:gridCol w:w="156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见习单位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见习岗位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见习起止时间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见习内容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见习单位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鉴定意见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(公章)</w:t>
            </w:r>
          </w:p>
          <w:p>
            <w:pPr>
              <w:wordWrap w:val="0"/>
              <w:jc w:val="righ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 xml:space="preserve">  月  日 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备注：1.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此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表一式三份，县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政务公开工作领导小组办公室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、见习单位、学校各保存一份。</w:t>
      </w:r>
    </w:p>
    <w:p>
      <w:pPr>
        <w:numPr>
          <w:ilvl w:val="0"/>
          <w:numId w:val="0"/>
        </w:numPr>
        <w:ind w:firstLine="630" w:firstLineChars="3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学生见习结束后在此表后附见习总结报告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ZDEyMzY1YjBkYTdjYTE5YTNhMzYzYjM1MjcwMGYifQ=="/>
  </w:docVars>
  <w:rsids>
    <w:rsidRoot w:val="78B32162"/>
    <w:rsid w:val="01590644"/>
    <w:rsid w:val="2E8B0F83"/>
    <w:rsid w:val="78B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123</Characters>
  <Lines>0</Lines>
  <Paragraphs>0</Paragraphs>
  <TotalTime>0</TotalTime>
  <ScaleCrop>false</ScaleCrop>
  <LinksUpToDate>false</LinksUpToDate>
  <CharactersWithSpaces>128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2023-06-20T04:02:00Z</dcterms:created>
  <dc:creator>Administrator</dc:creator>
  <cp:lastModifiedBy>#加油。年轻人</cp:lastModifiedBy>
  <dcterms:modified xsi:type="dcterms:W3CDTF">2024-06-26T02:10:22Z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45CDB474F31E4A2FB04C4DE19D30EF38_13</vt:lpwstr>
  </property>
</Properties>
</file>