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义乌高新区建材科技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有限公司应聘申请表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应聘岗位（限报1个）：                           时间：     年   月    日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36"/>
        <w:gridCol w:w="229"/>
        <w:gridCol w:w="1200"/>
        <w:gridCol w:w="11"/>
        <w:gridCol w:w="839"/>
        <w:gridCol w:w="386"/>
        <w:gridCol w:w="136"/>
        <w:gridCol w:w="457"/>
        <w:gridCol w:w="764"/>
        <w:gridCol w:w="800"/>
        <w:gridCol w:w="93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健康状况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户籍所在地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婚姻状况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现住址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电子邮箱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参加工作时间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紧急联系人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取得专业资格时间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-107" w:leftChars="-51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写明每一段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工作经历的起止年月及单位、岗位、职务：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请列出近三年个人获奖（荣誉）情况（包括个人综合方面的荣誉和业务成果方面的荣誉）：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1、目前状态：（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在职或在校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正在找工作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2、最快可到岗时间：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3、期望待遇（年薪）：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708" w:firstLineChars="294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我已了解本次招聘各项流程及相关要求，并承诺以上内容填写完全真实，如有虚假，可取消本人应聘资格。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 w:firstLine="6960" w:firstLineChars="2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应聘申请人：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textAlignment w:val="auto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注：应届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eastAsia="zh-CN"/>
        </w:rPr>
        <w:t>毕业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生请在“参加工作时间”处填写“应届生”。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DliZDBiNDQzNTdiYmMwNDJmZjhkYTU1ZTRiMTMifQ=="/>
  </w:docVars>
  <w:rsids>
    <w:rsidRoot w:val="00000000"/>
    <w:rsid w:val="124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line="240" w:lineRule="auto"/>
      <w:ind w:left="420" w:leftChars="200" w:firstLine="420" w:firstLineChars="20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2024-06-25T15:13:08Z</dcterms:created>
  <dc:creator>Administrator</dc:creator>
  <cp:lastModifiedBy>金鹏宇</cp:lastModifiedBy>
  <dcterms:modified xsi:type="dcterms:W3CDTF">2024-06-25T15:13:12Z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776BE66C941C4C289AB8F09A59D31689_12</vt:lpwstr>
  </property>
</Properties>
</file>