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楷体_GBK" w:eastAsia="方正楷体_GBK" w:cs="仿宋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 w:cs="仿宋"/>
          <w:b/>
          <w:kern w:val="0"/>
          <w:sz w:val="32"/>
          <w:szCs w:val="32"/>
          <w:shd w:val="clear" w:color="auto" w:fill="FFFFFF"/>
        </w:rPr>
        <w:t>附件1：</w:t>
      </w:r>
    </w:p>
    <w:p>
      <w:pPr>
        <w:spacing w:line="520" w:lineRule="exact"/>
        <w:jc w:val="center"/>
        <w:rPr>
          <w:rFonts w:ascii="方正楷体_GBK" w:eastAsia="方正楷体_GBK"/>
          <w:b/>
          <w:sz w:val="36"/>
          <w:szCs w:val="36"/>
        </w:rPr>
      </w:pPr>
      <w:r>
        <w:rPr>
          <w:rFonts w:hint="eastAsia" w:ascii="方正楷体_GBK" w:eastAsia="方正楷体_GBK"/>
          <w:b/>
          <w:sz w:val="36"/>
          <w:szCs w:val="36"/>
        </w:rPr>
        <w:t>派驻泉州海关驻晋江办事处协管人员岗位及资格条件</w:t>
      </w:r>
    </w:p>
    <w:tbl>
      <w:tblPr>
        <w:tblStyle w:val="3"/>
        <w:tblW w:w="960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2233"/>
        <w:gridCol w:w="460"/>
        <w:gridCol w:w="993"/>
        <w:gridCol w:w="1418"/>
        <w:gridCol w:w="95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岗位名称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招聘人数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岗位职责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学历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专业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年龄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left="271" w:leftChars="129"/>
              <w:jc w:val="left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围头监管科</w:t>
            </w:r>
            <w:r>
              <w:rPr>
                <w:rFonts w:ascii="仿宋" w:hAnsi="仿宋" w:eastAsia="仿宋" w:cs="仿宋"/>
                <w:bCs/>
                <w:sz w:val="18"/>
                <w:szCs w:val="18"/>
              </w:rPr>
              <w:t>现场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执法辅助岗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360" w:lineRule="exact"/>
              <w:ind w:left="271" w:leftChars="129"/>
              <w:jc w:val="left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负责协助卡口管理、视频监控、卫生监督等。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5"/>
              <w:spacing w:line="460" w:lineRule="exact"/>
              <w:ind w:right="88" w:rightChars="42" w:firstLine="180" w:firstLineChars="100"/>
              <w:jc w:val="left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专业不限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bCs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周岁以下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  <w:docVar w:name="KSO_WPS_MARK_KEY" w:val="b189bc89-494d-40f2-a1b4-9387e85c69f2"/>
  </w:docVars>
  <w:rsids>
    <w:rsidRoot w:val="14DF4D43"/>
    <w:rsid w:val="138A1027"/>
    <w:rsid w:val="14D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customStyle="1" w:styleId="5">
    <w:name w:val="样式 三号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119</Characters>
  <Lines>0</Lines>
  <Paragraphs>0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2024-06-25T08:31:00Z</dcterms:created>
  <dc:creator>小施</dc:creator>
  <cp:lastModifiedBy>小施</cp:lastModifiedBy>
  <dcterms:modified xsi:type="dcterms:W3CDTF">2024-06-25T08:36:37Z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A21C8923096E40D9A623FA0BE620BEB9_11</vt:lpwstr>
  </property>
</Properties>
</file>