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260" w:afterAutospacing="1" w:line="42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容城县公开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招聘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eastAsia="zh-CN"/>
        </w:rPr>
        <w:t>事业单位工作人员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2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20"/>
        <w:gridCol w:w="371"/>
        <w:gridCol w:w="1201"/>
        <w:gridCol w:w="413"/>
        <w:gridCol w:w="776"/>
        <w:gridCol w:w="414"/>
        <w:gridCol w:w="776"/>
        <w:gridCol w:w="1324"/>
        <w:gridCol w:w="931"/>
        <w:gridCol w:w="675"/>
        <w:gridCol w:w="1037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7" w:hRule="atLeast"/>
        </w:trPr>
        <w:tc>
          <w:tcPr>
            <w:tcW w:w="1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20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84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ab/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7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96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048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1862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单位（盖章）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无工作单位的非应届毕业生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　  单位（盖章）      年   月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/>
          <w:kern w:val="0"/>
        </w:rPr>
      </w:pPr>
      <w:r>
        <w:rPr>
          <w:rFonts w:hint="eastAsia" w:ascii="宋体" w:hAnsi="宋体" w:eastAsia="宋体" w:cs="宋体"/>
          <w:kern w:val="0"/>
        </w:rPr>
        <w:t>说明：1、填表时内容真实，字迹清晰。2、考生应按不同类别分别进行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。3、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意见由考生所在学校或单位或村居委员会填写，主要说明考生思想政治、工作学习及近期表现情况。“派出所意见”主要填写考生</w:t>
      </w:r>
      <w:r>
        <w:rPr>
          <w:rFonts w:hint="eastAsia" w:ascii="宋体" w:hAnsi="宋体" w:eastAsia="宋体" w:cs="宋体"/>
          <w:kern w:val="0"/>
          <w:lang w:eastAsia="zh-CN"/>
        </w:rPr>
        <w:t>及其父母、配偶、子女、兄弟姐妹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lang w:eastAsia="zh-CN"/>
        </w:rPr>
        <w:t>等家庭成员</w:t>
      </w:r>
      <w:r>
        <w:rPr>
          <w:rFonts w:hint="eastAsia" w:ascii="宋体" w:hAnsi="宋体" w:eastAsia="宋体" w:cs="宋体"/>
          <w:kern w:val="0"/>
        </w:rPr>
        <w:t>遵纪守法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有无违法犯罪等方面</w:t>
      </w:r>
      <w:r>
        <w:rPr>
          <w:rFonts w:hint="eastAsia" w:ascii="宋体" w:hAnsi="宋体" w:eastAsia="宋体" w:cs="宋体"/>
          <w:kern w:val="0"/>
        </w:rPr>
        <w:t>情况</w:t>
      </w:r>
      <w:r>
        <w:rPr>
          <w:rFonts w:hint="eastAsia" w:ascii="宋体" w:hAnsi="宋体" w:eastAsia="宋体" w:cs="宋体"/>
          <w:kern w:val="0"/>
          <w:lang w:eastAsia="zh-CN"/>
        </w:rPr>
        <w:t>（也可以由无犯罪记录证明代替）</w:t>
      </w:r>
      <w:r>
        <w:rPr>
          <w:rFonts w:hint="eastAsia" w:ascii="宋体" w:hAnsi="宋体" w:eastAsia="宋体" w:cs="宋体"/>
          <w:kern w:val="0"/>
        </w:rPr>
        <w:t>。</w:t>
      </w:r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YmQ4N2FkYTdiMWZmYWQ1N2Y4ZGExYTA1MjM2MjcifQ=="/>
  </w:docVars>
  <w:rsids>
    <w:rsidRoot w:val="00A77B3E"/>
    <w:rsid w:val="00A77B3E"/>
    <w:rsid w:val="00CA2A55"/>
    <w:rsid w:val="07990925"/>
    <w:rsid w:val="08F93A69"/>
    <w:rsid w:val="0B16584C"/>
    <w:rsid w:val="0BF36DBB"/>
    <w:rsid w:val="0F701ADD"/>
    <w:rsid w:val="120301E6"/>
    <w:rsid w:val="19680423"/>
    <w:rsid w:val="40E42DE4"/>
    <w:rsid w:val="438720C1"/>
    <w:rsid w:val="5E0D1315"/>
    <w:rsid w:val="6DF44747"/>
    <w:rsid w:val="748A33BE"/>
    <w:rsid w:val="78203A8E"/>
    <w:rsid w:val="79154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356</Words>
  <Characters>356</Characters>
  <Lines>1</Lines>
  <Paragraphs>1</Paragraphs>
  <TotalTime>26</TotalTime>
  <ScaleCrop>false</ScaleCrop>
  <LinksUpToDate>false</LinksUpToDate>
  <CharactersWithSpaces>485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2022-01-19T03:44:00Z</dcterms:created>
  <dc:creator>蓝色天际</dc:creator>
  <cp:lastModifiedBy>Momo、</cp:lastModifiedBy>
  <dcterms:modified xsi:type="dcterms:W3CDTF">2024-06-18T09:03:23Z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76CDC7844BDE42F1B0AC663B7CD4DF91</vt:lpwstr>
  </property>
</Properties>
</file>