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pacing w:val="16"/>
          <w:sz w:val="32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16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pacing w:val="16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947" w:firstLineChars="200"/>
        <w:jc w:val="center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16"/>
          <w:w w:val="100"/>
          <w:sz w:val="44"/>
          <w:szCs w:val="44"/>
          <w:highlight w:val="none"/>
          <w:lang w:eastAsia="zh-CN"/>
        </w:rPr>
        <w:t>面试资格审查人员相关证明材料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应聘人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员应按招聘岗位要求，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提交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本人相关证明材料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《临邑县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人民医院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2024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年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公开招聘备案制工作人员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报名登记表》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《诚信承诺书》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（报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名系统打印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、本人签字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24"/>
          <w:highlight w:val="none"/>
        </w:rPr>
        <w:t>相关证明材料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24"/>
          <w:highlight w:val="none"/>
        </w:rPr>
        <w:t>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/>
        <w:textAlignment w:val="auto"/>
        <w:rPr>
          <w:rFonts w:hint="default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</w:rPr>
        <w:t>（</w:t>
      </w:r>
      <w:r>
        <w:rPr>
          <w:rFonts w:ascii="仿宋" w:hAnsi="仿宋" w:eastAsia="仿宋" w:cs="仿宋"/>
          <w:b w:val="0"/>
          <w:bCs/>
          <w:color w:val="000000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</w:rPr>
        <w:t>）本人有效二代居民身份证、国家承认的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eastAsia="zh-CN"/>
        </w:rPr>
        <w:t>各阶段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</w:rPr>
        <w:t>学历学位证书、教育部学历证书电子注册备案表（有效期内）、中国高等教育学位在线验证报告（有效期内）。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2024年普通高校应届毕业生尚未取得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学历、学位证书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的，应提交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</w:rPr>
        <w:t>本人有效二代居民身份证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学校出具的毕业生就业推荐表。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）在职人员应聘的，还需提交有用人权限部门或单位出具的同意报考证明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见附件4）。对按时出具同意报考证明确有困难的在职人员，经</w:t>
      </w:r>
      <w:r>
        <w:rPr>
          <w:rFonts w:hint="eastAsia" w:ascii="仿宋_GB2312" w:hAnsi="仿宋_GB2312" w:eastAsia="仿宋_GB2312" w:cs="仿宋_GB2312"/>
          <w:bCs/>
          <w:spacing w:val="-6"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临邑县卫生健康局事业单位公开招聘领导小组办公室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同意，作出承诺后可在考察阶段提供。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b w:val="0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）香港和澳门居民中的中国公民应聘的，还需提供《港澳居民来往内地通行证》。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）在国（境）外获得学历学位的，提交国家教育部门的学历学位认证材料，对暂未取得国（境）外学位认证的海归留学人员，可采取“承诺＋容缺”方式，允许先行参加考试，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  <w:t>并于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2024年9月30日以前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提供国（境）外学历学位认证书。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）岗位要求的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相关资格证书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2024年普通高校应届毕业生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的住培证、护士资格证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可采取“承诺＋容缺”方式，须于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2024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年12月31日之前取得住培证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、护士资格证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或成绩合格证明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岗位要求的其他证明材料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</w:p>
    <w:sectPr>
      <w:pgSz w:w="11906" w:h="16838"/>
      <w:pgMar w:top="1134" w:right="1701" w:bottom="1701" w:left="1134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0DD345C-8F25-4486-9DC8-9CB95B60286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80BB9FB-C879-434E-B0EB-69A6F7E43F1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BEB840D-64AE-4FA2-907B-FBD9E10C727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B8E2ADA3-F22A-4BFC-B19B-A9A8D0B24F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OTFhYjFlN2ZjYWZkNjRmY2I0MWM0ODEzMTFhY2MifQ=="/>
  </w:docVars>
  <w:rsids>
    <w:rsidRoot w:val="182931A2"/>
    <w:rsid w:val="045D52C7"/>
    <w:rsid w:val="06CD47D0"/>
    <w:rsid w:val="143665F6"/>
    <w:rsid w:val="182931A2"/>
    <w:rsid w:val="1E4F45CE"/>
    <w:rsid w:val="28AE69E7"/>
    <w:rsid w:val="384000CB"/>
    <w:rsid w:val="3B3114A0"/>
    <w:rsid w:val="41BD023E"/>
    <w:rsid w:val="44123451"/>
    <w:rsid w:val="65751BF5"/>
    <w:rsid w:val="69B84086"/>
    <w:rsid w:val="7F2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Times New Roman" w:hAnsi="Times New Roman" w:eastAsia="宋体" w:cs="黑体"/>
      <w:kern w:val="2"/>
      <w:sz w:val="21"/>
      <w:szCs w:val="24"/>
      <w:lang w:val="en-US" w:eastAsia="zh-CN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563</Words>
  <Characters>581</Characters>
  <Lines>0</Lines>
  <Paragraphs>0</Paragraphs>
  <TotalTime>7</TotalTime>
  <ScaleCrop>false</ScaleCrop>
  <LinksUpToDate>false</LinksUpToDate>
  <CharactersWithSpaces>581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2023-07-21T06:26:00Z</dcterms:created>
  <dc:creator>我想静静</dc:creator>
  <cp:lastModifiedBy>花开半夏</cp:lastModifiedBy>
  <dcterms:modified xsi:type="dcterms:W3CDTF">2024-06-15T10:37:15Z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2F64F38B328E4E4AA9ABAE446D862A54_13</vt:lpwstr>
  </property>
</Properties>
</file>