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2023年度引进乌鲁木齐市中医药高层次人才名单</w:t>
      </w:r>
    </w:p>
    <w:bookmarkEnd w:id="0"/>
    <w:p>
      <w:pPr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Spec="center" w:tblpY="128"/>
        <w:tblOverlap w:val="never"/>
        <w:tblW w:w="8511" w:type="dxa"/>
        <w:jc w:val="center"/>
        <w:tblInd w:w="-1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412"/>
        <w:gridCol w:w="4136"/>
        <w:gridCol w:w="2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梯队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第一梯队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乌鲁木齐市中医医院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方邦江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乌鲁木齐市中医医院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刘红旭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乌鲁木齐市中医医院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赵进喜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乌鲁木齐市米东区中医医院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王  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第二梯队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乌鲁木齐市中医医院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郑燕飞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乌鲁木齐市中医医院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郑红刚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乌鲁木齐市中医医院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江晓兵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乌鲁木齐市友谊医院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韩宪伟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第三梯队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乌鲁木齐市米东区中医医院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张震中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乌鲁木齐市米东区中医医院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张丽芝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第四梯队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乌鲁木齐市友谊医院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熊明玲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乌鲁木齐市米东区中医医院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白明华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乌鲁木齐市米东区中医医院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谢新才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ODJlODk3MzgzNGM5MjM4NTUwNDVjODUwYzIzZTEifQ=="/>
  </w:docVars>
  <w:rsids>
    <w:rsidRoot w:val="5DB0089D"/>
    <w:rsid w:val="2AD45BE2"/>
    <w:rsid w:val="4D7A26B1"/>
    <w:rsid w:val="5DB0089D"/>
    <w:rsid w:val="77334015"/>
    <w:rsid w:val="7A10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2024-06-05T13:29:00Z</dcterms:created>
  <dc:creator>喝咖啡的鱼</dc:creator>
  <cp:lastModifiedBy>bgs-02</cp:lastModifiedBy>
  <dcterms:modified xsi:type="dcterms:W3CDTF">2024-06-07T08:30:44Z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A6B411BF93B54008BE0237105E37E1B3_11</vt:lpwstr>
  </property>
</Properties>
</file>