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附件1</w:t>
      </w:r>
    </w:p>
    <w:p>
      <w:pPr>
        <w:spacing w:line="600" w:lineRule="exact"/>
        <w:jc w:val="center"/>
        <w:rPr>
          <w:rFonts w:ascii="黑体" w:hAnsi="黑体" w:eastAsia="黑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年威海市环翠区幼儿园、小学和初级中学教师资格受理范围及认定条件</w:t>
      </w:r>
    </w:p>
    <w:p>
      <w:pPr>
        <w:spacing w:line="600" w:lineRule="exact"/>
        <w:rPr>
          <w:rFonts w:ascii="仿宋" w:hAnsi="仿宋" w:eastAsia="仿宋"/>
          <w:sz w:val="32"/>
          <w:szCs w:val="32"/>
        </w:rPr>
      </w:pP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一、受理范围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（一）未达到国家法定退休年龄，且符合以下条件之一的人员，可在</w:t>
      </w:r>
      <w:r>
        <w:rPr>
          <w:rFonts w:hint="eastAsia" w:ascii="仿宋" w:hAnsi="仿宋" w:eastAsia="仿宋"/>
          <w:sz w:val="32"/>
          <w:szCs w:val="32"/>
          <w:lang w:val="en-US" w:eastAsia="zh-CN"/>
        </w:rPr>
        <w:t>威海市环翠区</w:t>
      </w:r>
      <w:r>
        <w:rPr>
          <w:rFonts w:hint="eastAsia" w:ascii="仿宋" w:hAnsi="仿宋" w:eastAsia="仿宋"/>
          <w:sz w:val="32"/>
          <w:szCs w:val="32"/>
        </w:rPr>
        <w:t>申请认定幼儿园、小学和初级中学教师资格：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1.具有</w:t>
      </w:r>
      <w:r>
        <w:rPr>
          <w:rFonts w:hint="eastAsia" w:ascii="仿宋" w:hAnsi="仿宋" w:eastAsia="仿宋"/>
          <w:sz w:val="32"/>
          <w:szCs w:val="32"/>
          <w:lang w:val="en-US" w:eastAsia="zh-CN"/>
        </w:rPr>
        <w:t>威海市环翠区、高区、经区或临港区</w:t>
      </w:r>
      <w:r>
        <w:rPr>
          <w:rFonts w:ascii="仿宋" w:hAnsi="仿宋" w:eastAsia="仿宋"/>
          <w:sz w:val="32"/>
          <w:szCs w:val="32"/>
        </w:rPr>
        <w:t>户籍；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2.持有</w:t>
      </w:r>
      <w:r>
        <w:rPr>
          <w:rFonts w:hint="eastAsia" w:ascii="仿宋" w:hAnsi="仿宋" w:eastAsia="仿宋"/>
          <w:sz w:val="32"/>
          <w:szCs w:val="32"/>
          <w:lang w:val="en-US" w:eastAsia="zh-CN"/>
        </w:rPr>
        <w:t>威海市环翠区、高区、经区或临港区</w:t>
      </w:r>
      <w:r>
        <w:rPr>
          <w:rFonts w:ascii="仿宋" w:hAnsi="仿宋" w:eastAsia="仿宋"/>
          <w:sz w:val="32"/>
          <w:szCs w:val="32"/>
        </w:rPr>
        <w:t>居住证（在有效期内）；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3.就读学校所在地在</w:t>
      </w:r>
      <w:r>
        <w:rPr>
          <w:rFonts w:hint="eastAsia" w:ascii="仿宋" w:hAnsi="仿宋" w:eastAsia="仿宋"/>
          <w:sz w:val="32"/>
          <w:szCs w:val="32"/>
          <w:lang w:val="en-US" w:eastAsia="zh-CN"/>
        </w:rPr>
        <w:t>威海市环翠区、高区、经区或临港区</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4.驻</w:t>
      </w:r>
      <w:r>
        <w:rPr>
          <w:rFonts w:hint="eastAsia" w:ascii="仿宋" w:hAnsi="仿宋" w:eastAsia="仿宋"/>
          <w:sz w:val="32"/>
          <w:szCs w:val="32"/>
          <w:lang w:val="en-US" w:eastAsia="zh-CN"/>
        </w:rPr>
        <w:t>地在威海市环翠区、高区、经区或临港区</w:t>
      </w:r>
      <w:r>
        <w:rPr>
          <w:rFonts w:ascii="仿宋" w:hAnsi="仿宋" w:eastAsia="仿宋"/>
          <w:sz w:val="32"/>
          <w:szCs w:val="32"/>
        </w:rPr>
        <w:t>部队现役军人、武警。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（二）在</w:t>
      </w:r>
      <w:r>
        <w:rPr>
          <w:rFonts w:hint="eastAsia" w:ascii="仿宋" w:hAnsi="仿宋" w:eastAsia="仿宋"/>
          <w:sz w:val="32"/>
          <w:szCs w:val="32"/>
          <w:lang w:val="en-US" w:eastAsia="zh-CN"/>
        </w:rPr>
        <w:t>威海市环翠区、高区、经区或临港区</w:t>
      </w:r>
      <w:r>
        <w:rPr>
          <w:rFonts w:hint="eastAsia" w:ascii="仿宋" w:hAnsi="仿宋" w:eastAsia="仿宋"/>
          <w:sz w:val="32"/>
          <w:szCs w:val="32"/>
        </w:rPr>
        <w:t>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二、认定条件</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（一）遵守宪法和法律，具有良好的思想品德和职业道德,能履行《教师法》规定的义务。</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申请认定幼儿园、小学教师资格，应当具备大学专科及以上学历；申请认定初级中学、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根据退役军人事务部、教育部、人力资源社会保障部《关于促进优秀退役军人到中小学任教的意见》（退役军人部发〔2022〕46号）规定，退役军人在服役前1年内取得中小学教师资格考试合格证明的凭入伍通知书、退役证书等相关材料，教师资格考试合格证明有效期可延长2年。符合条件的申请人可联系认定机构，咨询办理延长考试合格证明有效期事宜。</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（四）申请认定的教师资格任教学段、任教学科应与《中小学教师资格考试合格证明》或《师范生教师职业能力证书》一致</w:t>
      </w:r>
      <w:bookmarkStart w:id="0" w:name="_GoBack"/>
      <w:bookmarkEnd w:id="0"/>
      <w:r>
        <w:rPr>
          <w:rFonts w:hint="eastAsia" w:ascii="仿宋" w:hAnsi="仿宋" w:eastAsia="仿宋"/>
          <w:sz w:val="32"/>
          <w:szCs w:val="32"/>
        </w:rPr>
        <w:t>。</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（五）达到普通话水平测试二级乙等及以上标准，取得相应等级证书。</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六）能适应教育教学工作的需要，具有良好的身体素质。申请人须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2001〕22号）规定的标准和程序参加体格检查，体检结论为合格。</w:t>
      </w: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rPr>
          <w:rFonts w:ascii="仿宋" w:hAnsi="仿宋" w:eastAsia="仿宋"/>
          <w:sz w:val="32"/>
          <w:szCs w:val="32"/>
        </w:rPr>
      </w:pP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iZDIyNGQ3MTBkYzU3NDQwNzhhNDA0M2U0ZTg0ZmEifQ=="/>
  </w:docVars>
  <w:rsids>
    <w:rsidRoot w:val="00A7656C"/>
    <w:rsid w:val="000544B8"/>
    <w:rsid w:val="00067959"/>
    <w:rsid w:val="00073843"/>
    <w:rsid w:val="00087197"/>
    <w:rsid w:val="000D00F5"/>
    <w:rsid w:val="000E4CDC"/>
    <w:rsid w:val="000E61A5"/>
    <w:rsid w:val="001D0904"/>
    <w:rsid w:val="001D6DB9"/>
    <w:rsid w:val="00277D55"/>
    <w:rsid w:val="0028358F"/>
    <w:rsid w:val="00290E22"/>
    <w:rsid w:val="002B4C95"/>
    <w:rsid w:val="002F17BF"/>
    <w:rsid w:val="00315196"/>
    <w:rsid w:val="00320542"/>
    <w:rsid w:val="00340595"/>
    <w:rsid w:val="003867B7"/>
    <w:rsid w:val="003B3806"/>
    <w:rsid w:val="00404E0D"/>
    <w:rsid w:val="00413CAB"/>
    <w:rsid w:val="004307BA"/>
    <w:rsid w:val="004448D5"/>
    <w:rsid w:val="0045700A"/>
    <w:rsid w:val="0046601B"/>
    <w:rsid w:val="005354F5"/>
    <w:rsid w:val="00553AB8"/>
    <w:rsid w:val="00577D77"/>
    <w:rsid w:val="005B7DFC"/>
    <w:rsid w:val="00603197"/>
    <w:rsid w:val="006165FA"/>
    <w:rsid w:val="006826E0"/>
    <w:rsid w:val="006F5A44"/>
    <w:rsid w:val="007F5BCF"/>
    <w:rsid w:val="008275AB"/>
    <w:rsid w:val="008A2FD4"/>
    <w:rsid w:val="008E6636"/>
    <w:rsid w:val="00980915"/>
    <w:rsid w:val="009D3969"/>
    <w:rsid w:val="00A65D22"/>
    <w:rsid w:val="00A7656C"/>
    <w:rsid w:val="00A9281C"/>
    <w:rsid w:val="00B015A5"/>
    <w:rsid w:val="00B208DF"/>
    <w:rsid w:val="00B3410C"/>
    <w:rsid w:val="00B84E14"/>
    <w:rsid w:val="00B86D4D"/>
    <w:rsid w:val="00C03D54"/>
    <w:rsid w:val="00C04610"/>
    <w:rsid w:val="00C57907"/>
    <w:rsid w:val="00CE2640"/>
    <w:rsid w:val="00D648F3"/>
    <w:rsid w:val="00DB4196"/>
    <w:rsid w:val="00DD005C"/>
    <w:rsid w:val="00DF21B1"/>
    <w:rsid w:val="00E25E6D"/>
    <w:rsid w:val="00E956DD"/>
    <w:rsid w:val="00EC1EEA"/>
    <w:rsid w:val="00EC7BAA"/>
    <w:rsid w:val="00ED4A3B"/>
    <w:rsid w:val="00F11480"/>
    <w:rsid w:val="00F263DF"/>
    <w:rsid w:val="00F73A93"/>
    <w:rsid w:val="00F96B2E"/>
    <w:rsid w:val="00FA0353"/>
    <w:rsid w:val="00FD7FEA"/>
    <w:rsid w:val="210C30AA"/>
    <w:rsid w:val="2A533290"/>
    <w:rsid w:val="2F484CF4"/>
    <w:rsid w:val="41EE0373"/>
    <w:rsid w:val="425D1C65"/>
    <w:rsid w:val="619040A7"/>
    <w:rsid w:val="7D360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autoRedefine/>
    <w:qFormat/>
    <w:uiPriority w:val="99"/>
    <w:rPr>
      <w:sz w:val="18"/>
      <w:szCs w:val="18"/>
    </w:rPr>
  </w:style>
  <w:style w:type="character" w:customStyle="1" w:styleId="10">
    <w:name w:val="页眉 字符"/>
    <w:basedOn w:val="7"/>
    <w:link w:val="3"/>
    <w:autoRedefine/>
    <w:qFormat/>
    <w:uiPriority w:val="99"/>
    <w:rPr>
      <w:sz w:val="18"/>
      <w:szCs w:val="18"/>
    </w:rPr>
  </w:style>
  <w:style w:type="character" w:customStyle="1" w:styleId="11">
    <w:name w:val="Unresolved Mention"/>
    <w:basedOn w:val="7"/>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1169</Words>
  <Characters>1192</Characters>
  <Lines>7</Lines>
  <Paragraphs>2</Paragraphs>
  <TotalTime>3</TotalTime>
  <ScaleCrop>false</ScaleCrop>
  <LinksUpToDate>false</LinksUpToDate>
  <CharactersWithSpaces>1192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皓</cp:lastModifiedBy>
  <cp:lastPrinted>2022-03-22T13:35:00Z</cp:lastPrinted>
  <dcterms:modified xsi:type="dcterms:W3CDTF">2024-06-06T02:22:44Z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49FD434B794449A5AA8C5669C86760F1</vt:lpwstr>
  </property>
</Properties>
</file>