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26" w:rsidRDefault="00F46E26" w:rsidP="00F46E26">
      <w:pPr>
        <w:spacing w:line="48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附件： </w:t>
      </w:r>
    </w:p>
    <w:p w:rsidR="00F46E26" w:rsidRDefault="00F46E26" w:rsidP="00F46E26">
      <w:pPr>
        <w:spacing w:line="480" w:lineRule="exact"/>
        <w:ind w:left="6686" w:hangingChars="1850" w:hanging="6686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招聘岗位条件及计划表（一）</w:t>
      </w:r>
    </w:p>
    <w:tbl>
      <w:tblPr>
        <w:tblW w:w="9195" w:type="dxa"/>
        <w:tblInd w:w="93" w:type="dxa"/>
        <w:tblLook w:val="0000"/>
      </w:tblPr>
      <w:tblGrid>
        <w:gridCol w:w="630"/>
        <w:gridCol w:w="885"/>
        <w:gridCol w:w="1092"/>
        <w:gridCol w:w="664"/>
        <w:gridCol w:w="1382"/>
        <w:gridCol w:w="772"/>
        <w:gridCol w:w="803"/>
        <w:gridCol w:w="675"/>
        <w:gridCol w:w="2292"/>
      </w:tblGrid>
      <w:tr w:rsidR="00F46E26" w:rsidTr="00335CB7">
        <w:trPr>
          <w:trHeight w:val="420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需求专业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户籍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 注</w:t>
            </w:r>
          </w:p>
        </w:tc>
      </w:tr>
      <w:tr w:rsidR="00F46E26" w:rsidTr="00335CB7">
        <w:trPr>
          <w:trHeight w:val="14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海宁市人民医院医疗集团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海宁市人民医院（浙大一院海宁院区）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护理/护理学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要求2024年普通高校应届毕业生</w:t>
            </w:r>
          </w:p>
        </w:tc>
      </w:tr>
      <w:tr w:rsidR="00F46E26" w:rsidTr="00335CB7">
        <w:trPr>
          <w:trHeight w:val="1017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海宁市中医院医疗集团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海宁市中医院（海宁市肿瘤医院）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医学影像技术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要求2024年普通高校应届毕业生</w:t>
            </w:r>
          </w:p>
        </w:tc>
      </w:tr>
      <w:tr w:rsidR="00F46E26" w:rsidTr="00335CB7">
        <w:trPr>
          <w:trHeight w:val="540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护理/护理学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要求2024年普通高校应届毕业生</w:t>
            </w:r>
          </w:p>
        </w:tc>
      </w:tr>
      <w:tr w:rsidR="00F46E26" w:rsidTr="00335CB7">
        <w:trPr>
          <w:trHeight w:val="10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海宁市中心医院医疗集团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海宁市许村镇许巷卫生院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口腔科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取得执业医师资格证和住院医师规培合格证（2024年普通高校应届毕业生要求不限）</w:t>
            </w:r>
          </w:p>
        </w:tc>
      </w:tr>
      <w:tr w:rsidR="00F46E26" w:rsidTr="00335CB7">
        <w:trPr>
          <w:trHeight w:val="9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护理部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护理/护理学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要求2024年普通高校应届毕业生</w:t>
            </w:r>
          </w:p>
        </w:tc>
      </w:tr>
      <w:tr w:rsidR="00F46E26" w:rsidTr="00335CB7">
        <w:trPr>
          <w:trHeight w:val="84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海宁市长安镇卫生院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五官科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眼视光医学/临床医学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取得执业医师资格证和住院医师规培合格证（2024年普通高校应届毕业生要求不限）</w:t>
            </w:r>
          </w:p>
        </w:tc>
      </w:tr>
      <w:tr w:rsidR="00F46E26" w:rsidTr="00335CB7">
        <w:trPr>
          <w:trHeight w:val="10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社区中医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中医学/针灸推拿学/中医骨伤科学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取得执业医师资格证和住院医师规培合格证（2024年普通高校应届毕业生要求不限）</w:t>
            </w:r>
          </w:p>
        </w:tc>
      </w:tr>
      <w:tr w:rsidR="00F46E26" w:rsidTr="00335CB7">
        <w:trPr>
          <w:trHeight w:val="420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海宁市第二人民医院（海宁市马桥中医妇科医院）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康复科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中医康复学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取得执业医师资格证和住院医师规培合格证（2024年普通高校应届毕业生要求不限）</w:t>
            </w:r>
          </w:p>
        </w:tc>
      </w:tr>
      <w:tr w:rsidR="00F46E26" w:rsidTr="00335CB7">
        <w:trPr>
          <w:trHeight w:val="420"/>
        </w:trPr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护理二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护理/护理学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要求2024年普通高校应届毕业生</w:t>
            </w:r>
          </w:p>
        </w:tc>
      </w:tr>
      <w:tr w:rsidR="00F46E26" w:rsidTr="00335CB7">
        <w:trPr>
          <w:trHeight w:val="500"/>
        </w:trPr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</w:tr>
    </w:tbl>
    <w:p w:rsidR="00F46E26" w:rsidRDefault="00F46E26" w:rsidP="00F46E26">
      <w:pPr>
        <w:spacing w:line="480" w:lineRule="exact"/>
        <w:ind w:left="6686" w:hangingChars="1850" w:hanging="6686"/>
        <w:jc w:val="center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</w:p>
    <w:p w:rsidR="00F46E26" w:rsidRDefault="00F46E26" w:rsidP="00F46E26">
      <w:pPr>
        <w:spacing w:line="480" w:lineRule="exact"/>
        <w:ind w:left="6686" w:hangingChars="1850" w:hanging="6686"/>
        <w:jc w:val="center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lastRenderedPageBreak/>
        <w:t>招聘岗位条件及计划表（二）</w:t>
      </w:r>
    </w:p>
    <w:tbl>
      <w:tblPr>
        <w:tblW w:w="9195" w:type="dxa"/>
        <w:tblInd w:w="93" w:type="dxa"/>
        <w:tblLook w:val="0000"/>
      </w:tblPr>
      <w:tblGrid>
        <w:gridCol w:w="630"/>
        <w:gridCol w:w="885"/>
        <w:gridCol w:w="1260"/>
        <w:gridCol w:w="660"/>
        <w:gridCol w:w="1515"/>
        <w:gridCol w:w="780"/>
        <w:gridCol w:w="690"/>
        <w:gridCol w:w="690"/>
        <w:gridCol w:w="2085"/>
      </w:tblGrid>
      <w:tr w:rsidR="00F46E26" w:rsidTr="00335CB7">
        <w:trPr>
          <w:trHeight w:val="420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需求专业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户籍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 注</w:t>
            </w:r>
          </w:p>
        </w:tc>
      </w:tr>
      <w:tr w:rsidR="00F46E26" w:rsidTr="00335CB7">
        <w:trPr>
          <w:trHeight w:val="1017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海宁市中医院医疗集团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海宁市中医院（海宁市肿瘤医院）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本科学历需取得医师执业资格和住院医师规范化培训合格证书；研究生学历为急诊医学、外科学、内科学</w:t>
            </w:r>
          </w:p>
        </w:tc>
      </w:tr>
      <w:tr w:rsidR="00F46E26" w:rsidTr="00335CB7">
        <w:trPr>
          <w:trHeight w:val="540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海宁市斜桥中心卫生院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取得执业医师资格证和住院医师规培合格证（2024年普通高校应届毕业生要求不限）</w:t>
            </w:r>
          </w:p>
        </w:tc>
      </w:tr>
      <w:tr w:rsidR="00F46E26" w:rsidTr="00335CB7">
        <w:trPr>
          <w:trHeight w:val="54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医学影像学/临床医学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取得执业医师资格证（2024年普通高校应届毕业生要求不限）</w:t>
            </w:r>
          </w:p>
        </w:tc>
      </w:tr>
      <w:tr w:rsidR="00F46E26" w:rsidTr="00335CB7">
        <w:trPr>
          <w:trHeight w:val="10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海宁市中心医院医疗集团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海宁市许村中心卫生院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社区医生一★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取得执业医师资格证和住院医师规培合格证（2024年普通高校应届毕业生要求不限）</w:t>
            </w:r>
          </w:p>
        </w:tc>
      </w:tr>
      <w:tr w:rsidR="00F46E26" w:rsidTr="00335CB7">
        <w:trPr>
          <w:trHeight w:val="9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社区医生二★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中医学/中西医临床医学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取得执业医师资格证和住院医师规培合格证（2024年普通高校应届毕业生要求不限）</w:t>
            </w:r>
          </w:p>
        </w:tc>
      </w:tr>
      <w:tr w:rsidR="00F46E26" w:rsidTr="00335CB7">
        <w:trPr>
          <w:trHeight w:val="10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海宁市许村镇许巷卫生院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社区中医★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取得执业医师资格证和住院医师规培合格证（2024年普通高校应届毕业生要求不限）</w:t>
            </w:r>
          </w:p>
        </w:tc>
      </w:tr>
      <w:tr w:rsidR="00F46E26" w:rsidTr="00335CB7">
        <w:trPr>
          <w:trHeight w:val="84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海宁市长安镇卫生院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取得执业医师资格证（2024年普通高校应届毕业生要求不限）</w:t>
            </w:r>
          </w:p>
        </w:tc>
      </w:tr>
      <w:tr w:rsidR="00F46E26" w:rsidTr="00335CB7">
        <w:trPr>
          <w:trHeight w:val="9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儿科学/临床医学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取得执业医师资格证和住院医师规培合格证（2024年普通高校应届毕业生要求不限）</w:t>
            </w:r>
          </w:p>
        </w:tc>
      </w:tr>
      <w:tr w:rsidR="00F46E26" w:rsidTr="00335CB7">
        <w:trPr>
          <w:trHeight w:val="420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海宁市第二人民医院（海宁市马桥中医妇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科医院）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皮肤科★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皮肤病与性病学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硕士</w:t>
            </w:r>
            <w:r>
              <w:rPr>
                <w:rStyle w:val="font71"/>
                <w:rFonts w:hint="default"/>
                <w:lang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46E26" w:rsidTr="00335CB7">
        <w:trPr>
          <w:trHeight w:val="420"/>
        </w:trPr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护理一★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护理/护理学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硕士</w:t>
            </w:r>
            <w:r>
              <w:rPr>
                <w:rStyle w:val="font71"/>
                <w:rFonts w:hint="default"/>
                <w:lang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46E26" w:rsidTr="00335CB7">
        <w:trPr>
          <w:trHeight w:val="480"/>
        </w:trPr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重症医学科★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取得副主任医师及以上职称</w:t>
            </w:r>
          </w:p>
        </w:tc>
      </w:tr>
      <w:tr w:rsidR="00F46E26" w:rsidTr="00335CB7">
        <w:trPr>
          <w:trHeight w:val="265"/>
        </w:trPr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医学影像学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 （2024年普通高校应届毕业生要求不限）</w:t>
            </w:r>
          </w:p>
        </w:tc>
      </w:tr>
      <w:tr w:rsidR="00F46E26" w:rsidTr="00335CB7">
        <w:trPr>
          <w:trHeight w:val="282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海宁市第四人民医院（嘉兴市安定医院）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放射医学/医学影像学/临床医学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取得主治医师及以上职称</w:t>
            </w:r>
          </w:p>
        </w:tc>
      </w:tr>
      <w:tr w:rsidR="00F46E26" w:rsidTr="00335CB7">
        <w:trPr>
          <w:trHeight w:val="720"/>
        </w:trPr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医学影像学/临床医学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取得主治医师及以上职称；研究生学历要求超声医学专业且职称不限</w:t>
            </w:r>
          </w:p>
        </w:tc>
      </w:tr>
      <w:tr w:rsidR="00F46E26" w:rsidTr="00335CB7">
        <w:trPr>
          <w:trHeight w:val="1100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海宁市妇幼保健院（浙大附属妇产科医院海宁分院）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硕士</w:t>
            </w:r>
            <w:r>
              <w:rPr>
                <w:rStyle w:val="font71"/>
                <w:rFonts w:hint="default"/>
                <w:lang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46E26" w:rsidTr="00335CB7">
        <w:trPr>
          <w:trHeight w:val="500"/>
        </w:trPr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E26" w:rsidRDefault="00F46E26" w:rsidP="00335CB7">
            <w:pP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</w:tr>
    </w:tbl>
    <w:p w:rsidR="00F46E26" w:rsidRDefault="00F46E26" w:rsidP="00F46E26">
      <w:pPr>
        <w:spacing w:line="400" w:lineRule="exact"/>
        <w:rPr>
          <w:rFonts w:ascii="仿宋_GB2312" w:eastAsia="仿宋_GB2312" w:hAnsi="宋体" w:cs="宋体" w:hint="eastAsia"/>
          <w:color w:val="000000"/>
          <w:kern w:val="0"/>
          <w:szCs w:val="21"/>
        </w:rPr>
      </w:pPr>
    </w:p>
    <w:p w:rsidR="004265F8" w:rsidRDefault="004265F8"/>
    <w:sectPr w:rsidR="004265F8">
      <w:footerReference w:type="even" r:id="rId6"/>
      <w:footerReference w:type="default" r:id="rId7"/>
      <w:pgSz w:w="11906" w:h="16838"/>
      <w:pgMar w:top="1701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F8" w:rsidRDefault="004265F8" w:rsidP="00F46E26">
      <w:r>
        <w:separator/>
      </w:r>
    </w:p>
  </w:endnote>
  <w:endnote w:type="continuationSeparator" w:id="1">
    <w:p w:rsidR="004265F8" w:rsidRDefault="004265F8" w:rsidP="00F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65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4265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65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E26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4265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F8" w:rsidRDefault="004265F8" w:rsidP="00F46E26">
      <w:r>
        <w:separator/>
      </w:r>
    </w:p>
  </w:footnote>
  <w:footnote w:type="continuationSeparator" w:id="1">
    <w:p w:rsidR="004265F8" w:rsidRDefault="004265F8" w:rsidP="00F46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26"/>
    <w:rsid w:val="004265F8"/>
    <w:rsid w:val="00F4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E26"/>
    <w:rPr>
      <w:sz w:val="18"/>
      <w:szCs w:val="18"/>
    </w:rPr>
  </w:style>
  <w:style w:type="paragraph" w:styleId="a4">
    <w:name w:val="footer"/>
    <w:basedOn w:val="a"/>
    <w:link w:val="Char0"/>
    <w:unhideWhenUsed/>
    <w:rsid w:val="00F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E26"/>
    <w:rPr>
      <w:sz w:val="18"/>
      <w:szCs w:val="18"/>
    </w:rPr>
  </w:style>
  <w:style w:type="character" w:styleId="a5">
    <w:name w:val="page number"/>
    <w:basedOn w:val="a0"/>
    <w:rsid w:val="00F46E26"/>
  </w:style>
  <w:style w:type="character" w:customStyle="1" w:styleId="font21">
    <w:name w:val="font21"/>
    <w:basedOn w:val="a0"/>
    <w:rsid w:val="00F46E26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F46E26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2024-06-05T07:05:00Z</dcterms:created>
  <dcterms:modified xsi:type="dcterms:W3CDTF">2024-06-05T07:06:00Z</dcterms:modified>
</cp:coreProperties>
</file>