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08"/>
        <w:gridCol w:w="1935"/>
        <w:gridCol w:w="780"/>
        <w:gridCol w:w="780"/>
        <w:gridCol w:w="1080"/>
        <w:gridCol w:w="855"/>
        <w:gridCol w:w="5672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bookmarkStart w:id="0" w:name="_GoBack"/>
            <w:bookmarkEnd w:id="0"/>
          </w:p>
        </w:tc>
        <w:tc>
          <w:tcPr>
            <w:tcW w:w="1389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30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76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基层治理辅助岗位（城管综合执法）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高中及以上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center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1.1979年5月15日后出生；2.有责任心，做事用心、踏实、细致；有良好的沟通能力与语言表达能力，爱岗敬业，具有吃苦精神；3.适应加班和夜班，能承受一定的工作压力；4.持有C1以上机动车驾驶证者优先，特别优秀者可适当放宽条件；5.党员、复退军人可适当放宽要求，并在同等条件下优先考虑.6.若有社区、派出所等单位推荐人选，年龄和学历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7.能适应24小时倒班工作制。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西安路街道办事处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  <w:docVar w:name="KSO_WPS_MARK_KEY" w:val="c0afea64-9d58-4eb2-b315-ad65904b5c5f"/>
  </w:docVars>
  <w:rsids>
    <w:rsidRoot w:val="53127363"/>
    <w:rsid w:val="18F5362B"/>
    <w:rsid w:val="531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313</Characters>
  <Lines>0</Lines>
  <Paragraphs>0</Paragraphs>
  <TotalTime>0</TotalTime>
  <ScaleCrop>false</ScaleCrop>
  <LinksUpToDate>false</LinksUpToDate>
  <CharactersWithSpaces>324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2024-05-30T02:01:00Z</dcterms:created>
  <dc:creator>cici0201</dc:creator>
  <cp:lastModifiedBy>长青长情</cp:lastModifiedBy>
  <dcterms:modified xsi:type="dcterms:W3CDTF">2024-06-03T07:13:46Z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2208954A99AD4C02A0BF8E541058043E</vt:lpwstr>
  </property>
</Properties>
</file>