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b/>
          <w:sz w:val="30"/>
          <w:szCs w:val="30"/>
        </w:rPr>
        <w:t>年福建</w:t>
      </w:r>
      <w:r>
        <w:rPr>
          <w:rFonts w:hint="eastAsia"/>
          <w:b/>
          <w:sz w:val="30"/>
          <w:szCs w:val="30"/>
        </w:rPr>
        <w:t>经贸</w:t>
      </w:r>
      <w:r>
        <w:rPr>
          <w:b/>
          <w:sz w:val="30"/>
          <w:szCs w:val="30"/>
        </w:rPr>
        <w:t>学校公开招聘教师岗位</w:t>
      </w:r>
      <w:r>
        <w:rPr>
          <w:rFonts w:hint="eastAsia"/>
          <w:b/>
          <w:sz w:val="30"/>
          <w:szCs w:val="30"/>
        </w:rPr>
        <w:t>试讲（片段教学）</w:t>
      </w:r>
      <w:r>
        <w:rPr>
          <w:b/>
          <w:sz w:val="30"/>
          <w:szCs w:val="30"/>
        </w:rPr>
        <w:t>用书</w:t>
      </w:r>
    </w:p>
    <w:p>
      <w:pPr>
        <w:jc w:val="center"/>
        <w:rPr>
          <w:b/>
          <w:sz w:val="30"/>
          <w:szCs w:val="30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现将我校202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年公开招聘教师岗位试讲（片段教学）用书公告如下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t>面试时</w:t>
      </w:r>
      <w:r>
        <w:rPr>
          <w:rFonts w:hint="eastAsia"/>
          <w:sz w:val="28"/>
          <w:szCs w:val="28"/>
          <w:lang w:eastAsia="zh-CN"/>
        </w:rPr>
        <w:t>由</w:t>
      </w:r>
      <w:r>
        <w:rPr>
          <w:sz w:val="28"/>
          <w:szCs w:val="28"/>
        </w:rPr>
        <w:t>我校提供相关用书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不得将课本、参考资料带入</w:t>
      </w:r>
      <w:r>
        <w:rPr>
          <w:rFonts w:hint="eastAsia"/>
          <w:sz w:val="28"/>
          <w:szCs w:val="28"/>
          <w:lang w:eastAsia="zh-CN"/>
        </w:rPr>
        <w:t>编写教案</w:t>
      </w:r>
      <w:r>
        <w:rPr>
          <w:rFonts w:hint="eastAsia"/>
          <w:sz w:val="28"/>
          <w:szCs w:val="28"/>
        </w:rPr>
        <w:t>室</w:t>
      </w:r>
      <w:r>
        <w:rPr>
          <w:rFonts w:hint="eastAsia"/>
          <w:sz w:val="28"/>
          <w:szCs w:val="28"/>
          <w:lang w:eastAsia="zh-CN"/>
        </w:rPr>
        <w:t>和面试室</w:t>
      </w:r>
      <w:r>
        <w:rPr>
          <w:sz w:val="28"/>
          <w:szCs w:val="28"/>
        </w:rPr>
        <w:t>。</w:t>
      </w:r>
    </w:p>
    <w:p/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065"/>
        <w:gridCol w:w="4259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</w:pPr>
            <w:r>
              <w:t>序号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岗位名称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代码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259" w:type="dxa"/>
          </w:tcPr>
          <w:p>
            <w:pPr>
              <w:jc w:val="center"/>
            </w:pPr>
            <w:r>
              <w:t>片段教学用书</w:t>
            </w:r>
          </w:p>
        </w:tc>
        <w:tc>
          <w:tcPr>
            <w:tcW w:w="2929" w:type="dxa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体育专业教师（01）</w:t>
            </w:r>
          </w:p>
        </w:tc>
        <w:tc>
          <w:tcPr>
            <w:tcW w:w="4259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drawing>
                <wp:inline distT="0" distB="0" distL="114300" distR="114300">
                  <wp:extent cx="1912620" cy="2604770"/>
                  <wp:effectExtent l="0" t="0" r="11430" b="5080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938" cy="260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书名：《体育与健康》</w:t>
            </w:r>
          </w:p>
          <w:p>
            <w:pPr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主编：杨铁黎 陈钧</w:t>
            </w:r>
          </w:p>
          <w:p>
            <w:pP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出版社：国家开放大学出版社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ISBN：978-7-304-10799-4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英语专业教师（02）</w:t>
            </w:r>
          </w:p>
        </w:tc>
        <w:tc>
          <w:tcPr>
            <w:tcW w:w="425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114300" distR="114300">
                  <wp:extent cx="1766570" cy="2242820"/>
                  <wp:effectExtent l="0" t="0" r="5080" b="5080"/>
                  <wp:docPr id="13" name="图片 13" descr="捕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捕获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70" cy="224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书名：《</w:t>
            </w:r>
            <w:r>
              <w:rPr>
                <w:rFonts w:hint="eastAsia"/>
                <w:lang w:val="en-US" w:eastAsia="zh-CN"/>
              </w:rPr>
              <w:t>英语基础模块1学生用书(2022版)</w:t>
            </w:r>
            <w:r>
              <w:rPr>
                <w:rFonts w:hint="eastAsia"/>
              </w:rPr>
              <w:t>》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主编：</w:t>
            </w:r>
            <w:r>
              <w:rPr>
                <w:rFonts w:hint="eastAsia"/>
                <w:lang w:val="en-US" w:eastAsia="zh-CN"/>
              </w:rPr>
              <w:t>闫国华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出版社：</w:t>
            </w:r>
            <w:r>
              <w:rPr>
                <w:rFonts w:hint="eastAsia"/>
                <w:lang w:val="en-US" w:eastAsia="zh-CN"/>
              </w:rPr>
              <w:t>外语教学与研究出版社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ISBN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978-7-5213-2457-0(01)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r>
              <w:rPr>
                <w:rFonts w:hint="eastAsia"/>
              </w:rPr>
              <w:t>粮检专业教师（03）</w:t>
            </w:r>
          </w:p>
        </w:tc>
        <w:tc>
          <w:tcPr>
            <w:tcW w:w="4259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114300" distR="114300">
                  <wp:extent cx="1772285" cy="2336165"/>
                  <wp:effectExtent l="0" t="0" r="18415" b="6985"/>
                  <wp:docPr id="10" name="图片 10" descr="b59fa7adb8e72f2f27a26dc7a5589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b59fa7adb8e72f2f27a26dc7a5589c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285" cy="233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书名：《</w:t>
            </w:r>
            <w:r>
              <w:rPr>
                <w:rFonts w:hint="eastAsia"/>
                <w:lang w:val="en-US" w:eastAsia="zh-CN"/>
              </w:rPr>
              <w:t>（粮油）仓储管理员：初级、中级、高级</w:t>
            </w:r>
            <w:r>
              <w:rPr>
                <w:rFonts w:hint="eastAsia"/>
              </w:rPr>
              <w:t>》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主编：</w:t>
            </w:r>
            <w:r>
              <w:rPr>
                <w:rFonts w:hint="eastAsia"/>
                <w:lang w:val="en-US" w:eastAsia="zh-CN"/>
              </w:rPr>
              <w:t>国家粮食和物资储备局职业技能鉴定指导中心组织编写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出版社：</w:t>
            </w:r>
            <w:r>
              <w:rPr>
                <w:rFonts w:hint="eastAsia"/>
                <w:lang w:val="en-US" w:eastAsia="zh-CN"/>
              </w:rPr>
              <w:t>中国轻工业出版社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ISBN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978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  <w:lang w:val="en-US" w:eastAsia="zh-CN"/>
              </w:rPr>
              <w:t>-5184-2896-0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会计专业教师（05）</w:t>
            </w:r>
          </w:p>
        </w:tc>
        <w:tc>
          <w:tcPr>
            <w:tcW w:w="4259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114300" distR="114300">
                  <wp:extent cx="2221865" cy="1666240"/>
                  <wp:effectExtent l="0" t="0" r="10160" b="6985"/>
                  <wp:docPr id="1" name="图片 1" descr="644d8a4709ef211bc14cd8c1a5f5c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44d8a4709ef211bc14cd8c1a5f5c5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21865" cy="166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书名：《基础会计》（第五版）</w:t>
            </w:r>
          </w:p>
          <w:p>
            <w:pP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主编：陈伟清 张玉森</w:t>
            </w:r>
          </w:p>
          <w:p>
            <w:pP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出版社：高等教育出版社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ISBN：978-7-04-050920-5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数控专业实训教师（06）</w:t>
            </w:r>
          </w:p>
        </w:tc>
        <w:tc>
          <w:tcPr>
            <w:tcW w:w="4259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1684020" cy="2438400"/>
                  <wp:effectExtent l="0" t="0" r="11430" b="0"/>
                  <wp:docPr id="7" name="图片 7" descr="f2c7ee95d4a8a627bd30e62655724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f2c7ee95d4a8a627bd30e6265572410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top"/>
          </w:tcPr>
          <w:p>
            <w:r>
              <w:rPr>
                <w:rFonts w:hint="eastAsia"/>
              </w:rPr>
              <w:t>书名：</w:t>
            </w: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</w:rPr>
              <w:t>机械基础</w:t>
            </w:r>
            <w:r>
              <w:rPr>
                <w:rFonts w:hint="eastAsia"/>
                <w:lang w:eastAsia="zh-CN"/>
              </w:rPr>
              <w:t>》</w:t>
            </w:r>
            <w:r>
              <w:rPr>
                <w:rFonts w:hint="eastAsia"/>
              </w:rPr>
              <w:t>（多学时）第2版</w:t>
            </w:r>
          </w:p>
          <w:p>
            <w:r>
              <w:rPr>
                <w:rFonts w:hint="eastAsia"/>
              </w:rPr>
              <w:t>主编：栾学钢 赵玉奇 陈少斌</w:t>
            </w:r>
          </w:p>
          <w:p>
            <w:r>
              <w:rPr>
                <w:rFonts w:hint="eastAsia"/>
              </w:rPr>
              <w:t>出版社：高等教育出版社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ISBN</w:t>
            </w:r>
            <w:r>
              <w:rPr>
                <w:rFonts w:hint="eastAsia"/>
                <w:lang w:eastAsia="zh-CN"/>
              </w:rPr>
              <w:t>：</w:t>
            </w:r>
            <w:r>
              <w:t>978-7-04-051333-2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502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工业机器人专业教师（07）</w:t>
            </w:r>
          </w:p>
        </w:tc>
        <w:tc>
          <w:tcPr>
            <w:tcW w:w="4259" w:type="dxa"/>
            <w:vAlign w:val="top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drawing>
                <wp:inline distT="0" distB="0" distL="114300" distR="114300">
                  <wp:extent cx="1762125" cy="2135505"/>
                  <wp:effectExtent l="0" t="0" r="9525" b="17145"/>
                  <wp:docPr id="8" name="图片 1" descr="1624554204204(LT8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 descr="1624554204204(LT800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13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top"/>
          </w:tcPr>
          <w:p>
            <w:r>
              <w:rPr>
                <w:rFonts w:hint="eastAsia"/>
              </w:rPr>
              <w:t>书名：</w:t>
            </w:r>
            <w:r>
              <w:rPr>
                <w:rFonts w:hint="eastAsia"/>
                <w:lang w:eastAsia="zh-CN"/>
              </w:rPr>
              <w:t>《ABB工业机器人现场编程 》第2版</w:t>
            </w:r>
          </w:p>
          <w:p>
            <w:r>
              <w:rPr>
                <w:rFonts w:hint="eastAsia"/>
              </w:rPr>
              <w:t>主编：张超 王超</w:t>
            </w:r>
          </w:p>
          <w:p>
            <w:r>
              <w:rPr>
                <w:rFonts w:hint="eastAsia"/>
              </w:rPr>
              <w:t>出</w:t>
            </w:r>
            <w:bookmarkStart w:id="0" w:name="_GoBack"/>
            <w:bookmarkEnd w:id="0"/>
            <w:r>
              <w:rPr>
                <w:rFonts w:hint="eastAsia"/>
              </w:rPr>
              <w:t>版社：机械工业出版社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t>ISBN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978-7-111-63908-4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65" w:type="dxa"/>
          </w:tcPr>
          <w:p>
            <w:r>
              <w:rPr>
                <w:rFonts w:hint="eastAsia"/>
                <w:lang w:val="en-US" w:eastAsia="zh-CN"/>
              </w:rPr>
              <w:t>无人机操控与维护专业教师（08）</w:t>
            </w:r>
          </w:p>
        </w:tc>
        <w:tc>
          <w:tcPr>
            <w:tcW w:w="425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drawing>
                <wp:inline distT="0" distB="0" distL="0" distR="0">
                  <wp:extent cx="2381885" cy="2437130"/>
                  <wp:effectExtent l="0" t="0" r="18415" b="1270"/>
                  <wp:docPr id="5" name="图片 5" descr="C:\Users\Administrator\Desktop\11638680539-1_w_1702997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Administrator\Desktop\11638680539-1_w_1702997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24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书名：《电子技术基础》（第六版）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主编：郭赟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出版社：中国劳动社会保障出版社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ISBN: 978</w:t>
            </w:r>
            <w:r>
              <w:rPr>
                <w:rFonts w:hint="eastAsia"/>
              </w:rPr>
              <w:t>-</w:t>
            </w:r>
            <w:r>
              <w:t>7</w:t>
            </w:r>
            <w:r>
              <w:rPr>
                <w:rFonts w:hint="eastAsia"/>
              </w:rPr>
              <w:t>-</w:t>
            </w:r>
            <w:r>
              <w:t>5167</w:t>
            </w:r>
            <w:r>
              <w:rPr>
                <w:rFonts w:hint="eastAsia"/>
              </w:rPr>
              <w:t>-</w:t>
            </w:r>
            <w:r>
              <w:t>4810</w:t>
            </w:r>
            <w:r>
              <w:rPr>
                <w:rFonts w:hint="eastAsia"/>
              </w:rPr>
              <w:t>-</w:t>
            </w: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65" w:type="dxa"/>
          </w:tcPr>
          <w:p>
            <w:r>
              <w:rPr>
                <w:rFonts w:hint="eastAsia"/>
                <w:lang w:val="en-US" w:eastAsia="zh-CN"/>
              </w:rPr>
              <w:t>音乐专业教师（09）</w:t>
            </w:r>
          </w:p>
        </w:tc>
        <w:tc>
          <w:tcPr>
            <w:tcW w:w="425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114300" distR="114300">
                  <wp:extent cx="1989455" cy="2560320"/>
                  <wp:effectExtent l="0" t="0" r="10795" b="11430"/>
                  <wp:docPr id="3" name="图片 3" descr="基本乐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基本乐理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10392" r="119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书名：《学前教育基础乐理教程》</w:t>
            </w:r>
          </w:p>
          <w:p>
            <w:pP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主编：夏志刚</w:t>
            </w:r>
          </w:p>
          <w:p>
            <w:pP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出版社：湖南文艺出版社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ISBN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9787540497590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OGFkODE0MTE0NjRmZDlkYzgwZDlkMWViYmUzNTEifQ=="/>
  </w:docVars>
  <w:rsids>
    <w:rsidRoot w:val="00914CF7"/>
    <w:rsid w:val="0025324E"/>
    <w:rsid w:val="002A1152"/>
    <w:rsid w:val="00485BC3"/>
    <w:rsid w:val="004F056C"/>
    <w:rsid w:val="008273C3"/>
    <w:rsid w:val="00893FF0"/>
    <w:rsid w:val="008A64B6"/>
    <w:rsid w:val="00914CF7"/>
    <w:rsid w:val="009A5285"/>
    <w:rsid w:val="00A33998"/>
    <w:rsid w:val="00C9645A"/>
    <w:rsid w:val="00CA4CCD"/>
    <w:rsid w:val="039609ED"/>
    <w:rsid w:val="0658128F"/>
    <w:rsid w:val="08D537B9"/>
    <w:rsid w:val="0A0100FD"/>
    <w:rsid w:val="179C68CF"/>
    <w:rsid w:val="26301B36"/>
    <w:rsid w:val="26B8286D"/>
    <w:rsid w:val="29532F14"/>
    <w:rsid w:val="2E0D0AAC"/>
    <w:rsid w:val="3B1F0C86"/>
    <w:rsid w:val="3BF57A35"/>
    <w:rsid w:val="3C3178A8"/>
    <w:rsid w:val="457A49AD"/>
    <w:rsid w:val="46B14F8B"/>
    <w:rsid w:val="4B5F6B3B"/>
    <w:rsid w:val="4D4A7A24"/>
    <w:rsid w:val="68D47A7B"/>
    <w:rsid w:val="6FE2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315</Words>
  <Characters>386</Characters>
  <Lines>4</Lines>
  <Paragraphs>1</Paragraphs>
  <TotalTime>1</TotalTime>
  <ScaleCrop>false</ScaleCrop>
  <LinksUpToDate>false</LinksUpToDate>
  <CharactersWithSpaces>389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2022-06-07T12:32:00Z</dcterms:created>
  <dc:creator>Administrator</dc:creator>
  <cp:lastModifiedBy>Marco Wong</cp:lastModifiedBy>
  <dcterms:modified xsi:type="dcterms:W3CDTF">2024-05-23T08:25:00Z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B25FC2BC388B4F709803FE74DEE16934</vt:lpwstr>
  </property>
</Properties>
</file>