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C94B8" w14:textId="77777777" w:rsidR="00504BA2" w:rsidRPr="00C11CFD" w:rsidRDefault="00504BA2" w:rsidP="00504BA2">
      <w:pPr>
        <w:spacing w:afterLines="50" w:after="159"/>
        <w:jc w:val="center"/>
        <w:rPr>
          <w:rFonts w:ascii="方正小标宋简体" w:eastAsia="方正小标宋简体"/>
          <w:sz w:val="44"/>
          <w:szCs w:val="44"/>
        </w:rPr>
      </w:pPr>
      <w:r w:rsidRPr="00C11CFD">
        <w:rPr>
          <w:rFonts w:ascii="方正小标宋简体" w:eastAsia="方正小标宋简体" w:hint="eastAsia"/>
          <w:sz w:val="44"/>
          <w:szCs w:val="44"/>
        </w:rPr>
        <w:t>济南市按摩医院2024年劳务派遣岗位招聘汇总表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394"/>
        <w:gridCol w:w="980"/>
        <w:gridCol w:w="1671"/>
        <w:gridCol w:w="842"/>
        <w:gridCol w:w="1678"/>
        <w:gridCol w:w="980"/>
        <w:gridCol w:w="983"/>
        <w:gridCol w:w="4750"/>
      </w:tblGrid>
      <w:tr w:rsidR="00504BA2" w14:paraId="73A7CC91" w14:textId="77777777" w:rsidTr="00DE1EB3">
        <w:trPr>
          <w:trHeight w:hRule="exact" w:val="1247"/>
        </w:trPr>
        <w:tc>
          <w:tcPr>
            <w:tcW w:w="675" w:type="dxa"/>
            <w:shd w:val="clear" w:color="auto" w:fill="auto"/>
            <w:vAlign w:val="center"/>
          </w:tcPr>
          <w:p w14:paraId="57A23D0B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CC5E9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1393D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招聘人数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D987A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F4675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1EAA94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2D2D3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笔试类别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EA113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开考比例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35D62720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其他条件要求</w:t>
            </w:r>
          </w:p>
        </w:tc>
      </w:tr>
      <w:tr w:rsidR="00504BA2" w14:paraId="67DC3B22" w14:textId="77777777" w:rsidTr="006A00C7">
        <w:trPr>
          <w:trHeight w:hRule="exact" w:val="1483"/>
        </w:trPr>
        <w:tc>
          <w:tcPr>
            <w:tcW w:w="675" w:type="dxa"/>
            <w:shd w:val="clear" w:color="auto" w:fill="auto"/>
            <w:vAlign w:val="center"/>
          </w:tcPr>
          <w:p w14:paraId="075FBDA2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A9324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中医师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BBB1F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67599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8A2042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046E39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57047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11907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1:2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D19F516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高中起点大专院校毕业，30周岁及以下，非应届生具有执业医师资格证者优先</w:t>
            </w:r>
          </w:p>
        </w:tc>
      </w:tr>
      <w:tr w:rsidR="00504BA2" w14:paraId="759CA2B4" w14:textId="77777777" w:rsidTr="006A00C7">
        <w:trPr>
          <w:trHeight w:hRule="exact" w:val="1419"/>
        </w:trPr>
        <w:tc>
          <w:tcPr>
            <w:tcW w:w="675" w:type="dxa"/>
            <w:shd w:val="clear" w:color="auto" w:fill="auto"/>
            <w:vAlign w:val="center"/>
          </w:tcPr>
          <w:p w14:paraId="06D58828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52339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针灸推拿医师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5207E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C52FF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F8D694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CD2B7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针灸推拿学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CA659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68584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1:2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9FCE2FB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高中起点大专院校毕业，30周岁及以下，非应届生具有执业医师资格证者优先</w:t>
            </w:r>
          </w:p>
        </w:tc>
      </w:tr>
      <w:tr w:rsidR="00504BA2" w14:paraId="7CA23804" w14:textId="77777777" w:rsidTr="006A00C7">
        <w:trPr>
          <w:trHeight w:hRule="exact" w:val="1411"/>
        </w:trPr>
        <w:tc>
          <w:tcPr>
            <w:tcW w:w="675" w:type="dxa"/>
            <w:shd w:val="clear" w:color="auto" w:fill="auto"/>
            <w:vAlign w:val="center"/>
          </w:tcPr>
          <w:p w14:paraId="151AC669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A56BA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DFA55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1963C5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15750E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38508F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759D0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D4E90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1:2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97BC786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高中起点大专院校毕业，25周岁及以下，非应届毕业生需具有护士执业资格证</w:t>
            </w:r>
          </w:p>
        </w:tc>
      </w:tr>
      <w:tr w:rsidR="00504BA2" w14:paraId="0BCDEF8C" w14:textId="77777777" w:rsidTr="00DE1EB3">
        <w:trPr>
          <w:trHeight w:hRule="exact" w:val="1247"/>
        </w:trPr>
        <w:tc>
          <w:tcPr>
            <w:tcW w:w="675" w:type="dxa"/>
            <w:shd w:val="clear" w:color="auto" w:fill="auto"/>
            <w:vAlign w:val="center"/>
          </w:tcPr>
          <w:p w14:paraId="764BF792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5A1A3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推拿医生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F6BEF5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8A78D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10B14E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EB215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针灸推拿学、中医学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2CB09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3F868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1:2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8FD630E" w14:textId="77777777" w:rsidR="00504BA2" w:rsidRDefault="00504BA2" w:rsidP="00DE1EB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视力二、三、四级，40周岁以下，具有盲医证</w:t>
            </w:r>
          </w:p>
        </w:tc>
      </w:tr>
    </w:tbl>
    <w:p w14:paraId="044486FC" w14:textId="77777777" w:rsidR="00C352BC" w:rsidRPr="00504BA2" w:rsidRDefault="00C352BC" w:rsidP="00504BA2"/>
    <w:sectPr w:rsidR="00C352BC" w:rsidRPr="00504BA2" w:rsidSect="006A00C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8" w:right="1440" w:bottom="1191" w:left="1440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4BC0D" w14:textId="77777777" w:rsidR="00000000" w:rsidRDefault="00000000">
    <w:pPr>
      <w:pStyle w:val="ae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 w:eastAsia="zh-CN"/>
      </w:rPr>
      <w:fldChar w:fldCharType="begin"/>
    </w:r>
    <w:r>
      <w:rPr>
        <w:rFonts w:ascii="宋体" w:hAnsi="宋体"/>
        <w:sz w:val="28"/>
        <w:szCs w:val="28"/>
        <w:lang w:val="zh-CN" w:eastAsia="zh-CN"/>
      </w:rPr>
      <w:instrText xml:space="preserve"> PAGE   \* MERGEFORMAT </w:instrText>
    </w:r>
    <w:r>
      <w:rPr>
        <w:rFonts w:ascii="宋体" w:hAnsi="宋体"/>
        <w:sz w:val="28"/>
        <w:szCs w:val="28"/>
        <w:lang w:val="zh-CN" w:eastAsia="zh-CN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- 30 -</w:t>
    </w:r>
    <w:r>
      <w:rPr>
        <w:rFonts w:ascii="宋体" w:hAnsi="宋体"/>
        <w:sz w:val="28"/>
        <w:szCs w:val="28"/>
        <w:lang w:val="zh-CN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9734" w14:textId="77777777" w:rsidR="00000000" w:rsidRDefault="00000000">
    <w:pPr>
      <w:pStyle w:val="ae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29 -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D5B82" w14:textId="77777777" w:rsidR="00000000" w:rsidRDefault="00000000">
    <w:pPr>
      <w:pStyle w:val="a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936C2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DBCDC" w14:textId="77777777" w:rsidR="00000000" w:rsidRDefault="00000000">
    <w:pPr>
      <w:pStyle w:val="af0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81EDF" w14:textId="77777777" w:rsidR="00000000" w:rsidRDefault="0000000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9C"/>
    <w:rsid w:val="0042355D"/>
    <w:rsid w:val="00504BA2"/>
    <w:rsid w:val="006A00C7"/>
    <w:rsid w:val="00C0329C"/>
    <w:rsid w:val="00C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A194"/>
  <w15:chartTrackingRefBased/>
  <w15:docId w15:val="{EEB8BB0D-B1CA-45C0-8888-B8322881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9C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0329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2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29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29C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29C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29C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29C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29C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29C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0329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032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032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0329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0329C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C0329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0329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0329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0329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0329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C03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0329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C0329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0329C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C0329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0329C"/>
    <w:pPr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C0329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032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C0329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0329C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uiPriority w:val="99"/>
    <w:qFormat/>
    <w:rsid w:val="00504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504BA2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f0">
    <w:name w:val="header"/>
    <w:basedOn w:val="a"/>
    <w:link w:val="af1"/>
    <w:rsid w:val="00504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sid w:val="00504BA2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2024-05-29T13:01:00Z</dcterms:created>
  <dcterms:modified xsi:type="dcterms:W3CDTF">2024-05-29T13:02:00Z</dcterms:modified>
</cp:coreProperties>
</file>