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延期体检申请书</w:t>
      </w:r>
    </w:p>
    <w:p>
      <w:pPr>
        <w:jc w:val="left"/>
        <w:rPr>
          <w:rFonts w:ascii="方正小标宋简体" w:eastAsia="方正小标宋简体" w:cs="方正小标宋简体"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我是参加贵州交通技师学院2024年第十二届贵州人才博览会体检的考生。本人姓名：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eastAsia="仿宋_GB2312" w:cs="仿宋_GB2312" w:hint="eastAsia"/>
          <w:sz w:val="32"/>
          <w:szCs w:val="32"/>
          <w:u w:val="none"/>
          <w:lang w:val="en-US" w:eastAsia="zh-CN"/>
        </w:rPr>
        <w:t>性别：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  <w:u w:val="none"/>
          <w:lang w:val="en-US" w:eastAsia="zh-CN"/>
        </w:rPr>
        <w:t>身份证号：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报考岗位名称：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按照《贵州交通技师学院2024年第十二届贵州人才博览会事业单位引进人才体检有关事宜的通知》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规定，本人因为（妊娠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sym w:font="Wingdings 2" w:char="A3"/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、例假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sym w:font="Wingdings 2" w:char="A3"/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），不能按时参加2024年6月3日组织的贵州交通技师学院2024年第十二届贵州人才博览会体检的部分项目，特申请延期体检。待本人（妊娠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sym w:font="Wingdings 2" w:char="A3"/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、例假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sym w:font="Wingdings 2" w:char="A3"/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）结束并满足体检要求后，及时主动联系贵州交通技师学院参加体检，若延期体检的结果不符合事业单位公开招聘工作人员体检标准（参照公务员录用体检通用标准），本人将自动放弃进入下一环节资格。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1500" w:firstLine="480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1500" w:firstLine="4800"/>
        <w:jc w:val="left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640"/>
        <w:jc w:val="left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                  日  期：    年    月    日</w:t>
      </w:r>
    </w:p>
    <w:p>
      <w:pPr>
        <w:jc w:val="both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420"/>
        <w:jc w:val="left"/>
        <w:textAlignment w:val="auto"/>
      </w:pP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宋体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altName w:val="永中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zgwOTE2MjBjNDkwZGM0M2JlZDgxZDc1YTE5ZWI1Zj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280</Words>
  <Characters>292</Characters>
  <Lines>18</Lines>
  <Paragraphs>5</Paragraphs>
  <CharactersWithSpaces>456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ysgz</cp:lastModifiedBy>
  <cp:revision>0</cp:revision>
  <cp:lastPrinted>2023-06-12T07:19:00Z</cp:lastPrinted>
  <dcterms:created xsi:type="dcterms:W3CDTF">2020-07-01T06:32:00Z</dcterms:created>
  <dcterms:modified xsi:type="dcterms:W3CDTF">2024-05-29T06:38:53Z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2052-12.1.0.16929</vt:lpwstr>
  </property>
  <property fmtid="{D5CDD505-2E9C-101B-9397-08002B2CF9AE}" pid="3" name="ICV">
    <vt:lpwstr>0D760FD1306F49388082FA8F26FC146C_13</vt:lpwstr>
  </property>
</Properties>
</file>