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40" w:line="450" w:lineRule="atLeast"/>
        <w:jc w:val="left"/>
        <w:rPr>
          <w:rFonts w:hint="eastAsia" w:ascii="仿宋_GB2312" w:hAnsi="仿宋_GB2312" w:eastAsia="仿宋_GB2312" w:cs="仿宋_GB2312"/>
          <w:color w:val="2B2B2B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：</w:t>
      </w:r>
    </w:p>
    <w:tbl>
      <w:tblPr>
        <w:tblStyle w:val="3"/>
        <w:tblW w:w="507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17"/>
        <w:gridCol w:w="1790"/>
        <w:gridCol w:w="1464"/>
        <w:gridCol w:w="2341"/>
        <w:gridCol w:w="1427"/>
        <w:gridCol w:w="1575"/>
        <w:gridCol w:w="1381"/>
        <w:gridCol w:w="1370"/>
        <w:gridCol w:w="7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outset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  <w:lang w:val="en-US" w:eastAsia="zh-CN"/>
              </w:rPr>
              <w:t>4年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陕西省科学技术协会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  <w:lang w:val="en-US" w:eastAsia="zh-CN"/>
              </w:rPr>
              <w:t>直属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参加面试人员成绩及进入体检人员名单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44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29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51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总成绩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是否进入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体检</w:t>
            </w: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3" w:hRule="atLeast"/>
          <w:jc w:val="center"/>
        </w:trPr>
        <w:tc>
          <w:tcPr>
            <w:tcW w:w="7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馆员1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2425110061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张安宁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1161300105224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207.5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81.4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74.06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1" w:hRule="atLeast"/>
          <w:jc w:val="center"/>
        </w:trPr>
        <w:tc>
          <w:tcPr>
            <w:tcW w:w="7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闫怡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1161300105225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68.12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兀妞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1161300105301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83.2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73.48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馆员2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2425110062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黄中南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1161300105302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83.6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70.24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周光耀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1161300105305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70.6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2425110063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夏丽丽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1161300105314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73.6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张钰典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1161300105319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74.4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刘浩蕊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1161300105320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80.6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72.24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信息管理</w:t>
            </w:r>
          </w:p>
        </w:tc>
        <w:tc>
          <w:tcPr>
            <w:tcW w:w="6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2425110064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陈丹丹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1161300105329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75.4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邓苾悦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1161300105530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220.5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72.8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73.22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王京</w:t>
            </w:r>
          </w:p>
        </w:tc>
        <w:tc>
          <w:tcPr>
            <w:tcW w:w="8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1161300105602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5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84.2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77.48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9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017C"/>
    <w:rsid w:val="042D1C30"/>
    <w:rsid w:val="1407462D"/>
    <w:rsid w:val="16DF45F2"/>
    <w:rsid w:val="2008017C"/>
    <w:rsid w:val="214E7619"/>
    <w:rsid w:val="23851C89"/>
    <w:rsid w:val="249605EB"/>
    <w:rsid w:val="26EC20A2"/>
    <w:rsid w:val="29357F18"/>
    <w:rsid w:val="2D453A7D"/>
    <w:rsid w:val="37336AAB"/>
    <w:rsid w:val="38624868"/>
    <w:rsid w:val="396F55F9"/>
    <w:rsid w:val="3D6D7542"/>
    <w:rsid w:val="3F335CBB"/>
    <w:rsid w:val="459F5AD4"/>
    <w:rsid w:val="4FF963C5"/>
    <w:rsid w:val="517F6A3A"/>
    <w:rsid w:val="53770033"/>
    <w:rsid w:val="550C3DEE"/>
    <w:rsid w:val="5EB119B1"/>
    <w:rsid w:val="7EF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2022-12-02T00:56:00Z</dcterms:created>
  <dc:creator>lenovo</dc:creator>
  <cp:lastModifiedBy>Administrator</cp:lastModifiedBy>
  <cp:lastPrinted>2024-05-24T06:35:22Z</cp:lastPrinted>
  <dcterms:modified xsi:type="dcterms:W3CDTF">2024-05-24T06:35:26Z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