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33" w:line="215" w:lineRule="auto"/>
        <w:ind w:left="2939"/>
        <w:outlineLvl w:val="1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项目报建管理岗位说明书</w:t>
      </w:r>
    </w:p>
    <w:p/>
    <w:p>
      <w:pPr>
        <w:spacing w:line="72" w:lineRule="exact"/>
      </w:pPr>
    </w:p>
    <w:tbl>
      <w:tblPr>
        <w:tblStyle w:val="9"/>
        <w:tblW w:w="958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12"/>
        <w:gridCol w:w="517"/>
        <w:gridCol w:w="291"/>
        <w:gridCol w:w="3283"/>
        <w:gridCol w:w="1669"/>
        <w:gridCol w:w="301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63" w:hRule="atLeast"/>
        </w:trPr>
        <w:tc>
          <w:tcPr>
            <w:tcW w:w="1329" w:type="dxa"/>
            <w:gridSpan w:val="2"/>
            <w:vAlign w:val="top"/>
          </w:tcPr>
          <w:p>
            <w:pPr>
              <w:spacing w:before="129" w:line="199" w:lineRule="auto"/>
              <w:ind w:left="28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岗位名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称</w:t>
            </w:r>
          </w:p>
        </w:tc>
        <w:tc>
          <w:tcPr>
            <w:tcW w:w="3574" w:type="dxa"/>
            <w:gridSpan w:val="2"/>
            <w:vAlign w:val="top"/>
          </w:tcPr>
          <w:p>
            <w:pPr>
              <w:spacing w:before="128" w:line="198" w:lineRule="auto"/>
              <w:ind w:left="118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项目报建管理</w:t>
            </w:r>
          </w:p>
        </w:tc>
        <w:tc>
          <w:tcPr>
            <w:tcW w:w="1669" w:type="dxa"/>
            <w:vAlign w:val="top"/>
          </w:tcPr>
          <w:p>
            <w:pPr>
              <w:spacing w:before="115" w:line="199" w:lineRule="auto"/>
              <w:ind w:left="459" w:leftChars="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岗位类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别</w:t>
            </w:r>
          </w:p>
        </w:tc>
        <w:tc>
          <w:tcPr>
            <w:tcW w:w="3014" w:type="dxa"/>
            <w:vAlign w:val="top"/>
          </w:tcPr>
          <w:p>
            <w:pPr>
              <w:spacing w:before="115" w:line="200" w:lineRule="auto"/>
              <w:ind w:left="1016" w:leftChars="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一般管理岗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329" w:type="dxa"/>
            <w:gridSpan w:val="2"/>
            <w:vAlign w:val="top"/>
          </w:tcPr>
          <w:p>
            <w:pPr>
              <w:spacing w:before="124" w:line="199" w:lineRule="auto"/>
              <w:ind w:left="264" w:leftChars="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所在部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门</w:t>
            </w:r>
          </w:p>
        </w:tc>
        <w:tc>
          <w:tcPr>
            <w:tcW w:w="3574" w:type="dxa"/>
            <w:gridSpan w:val="2"/>
            <w:vAlign w:val="top"/>
          </w:tcPr>
          <w:p>
            <w:pPr>
              <w:spacing w:before="124" w:line="199" w:lineRule="auto"/>
              <w:ind w:left="1274" w:leftChars="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规划建设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部</w:t>
            </w:r>
          </w:p>
        </w:tc>
        <w:tc>
          <w:tcPr>
            <w:tcW w:w="1669" w:type="dxa"/>
            <w:vAlign w:val="top"/>
          </w:tcPr>
          <w:p>
            <w:pPr>
              <w:spacing w:before="125" w:line="199" w:lineRule="auto"/>
              <w:ind w:left="459" w:leftChars="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岗位编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</w:p>
        </w:tc>
        <w:tc>
          <w:tcPr>
            <w:tcW w:w="3014" w:type="dxa"/>
            <w:vAlign w:val="top"/>
          </w:tcPr>
          <w:p>
            <w:pPr>
              <w:spacing w:before="158" w:line="173" w:lineRule="auto"/>
              <w:ind w:left="1474" w:leftChars="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1329" w:type="dxa"/>
            <w:gridSpan w:val="2"/>
            <w:vAlign w:val="top"/>
          </w:tcPr>
          <w:p>
            <w:pPr>
              <w:spacing w:before="115" w:line="200" w:lineRule="auto"/>
              <w:ind w:left="270" w:leftChars="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直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接上级</w:t>
            </w:r>
          </w:p>
        </w:tc>
        <w:tc>
          <w:tcPr>
            <w:tcW w:w="3574" w:type="dxa"/>
            <w:gridSpan w:val="2"/>
            <w:vAlign w:val="top"/>
          </w:tcPr>
          <w:p>
            <w:pPr>
              <w:spacing w:before="116" w:line="199" w:lineRule="auto"/>
              <w:ind w:left="1075" w:leftChars="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规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划建设部经理</w:t>
            </w:r>
          </w:p>
        </w:tc>
        <w:tc>
          <w:tcPr>
            <w:tcW w:w="1669" w:type="dxa"/>
            <w:vAlign w:val="top"/>
          </w:tcPr>
          <w:p>
            <w:pPr>
              <w:spacing w:before="124" w:line="200" w:lineRule="auto"/>
              <w:jc w:val="center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直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接下级</w:t>
            </w:r>
          </w:p>
        </w:tc>
        <w:tc>
          <w:tcPr>
            <w:tcW w:w="3014" w:type="dxa"/>
            <w:vAlign w:val="top"/>
          </w:tcPr>
          <w:p>
            <w:pPr>
              <w:spacing w:before="160" w:line="172" w:lineRule="auto"/>
              <w:jc w:val="center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lang w:eastAsia="zh-CN"/>
              </w:rPr>
              <w:t>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9586" w:type="dxa"/>
            <w:gridSpan w:val="6"/>
            <w:vAlign w:val="top"/>
          </w:tcPr>
          <w:p>
            <w:pPr>
              <w:spacing w:before="119" w:line="191" w:lineRule="auto"/>
              <w:ind w:left="5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位描述：</w:t>
            </w:r>
          </w:p>
          <w:p>
            <w:pPr>
              <w:spacing w:line="198" w:lineRule="auto"/>
              <w:ind w:left="4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负责工程前期报建管理、负责工程过程中相关建设流程管理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9586" w:type="dxa"/>
            <w:gridSpan w:val="6"/>
            <w:vAlign w:val="top"/>
          </w:tcPr>
          <w:p>
            <w:pPr>
              <w:spacing w:before="116" w:line="199" w:lineRule="auto"/>
              <w:ind w:left="3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责与工作任务：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12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303" w:line="187" w:lineRule="auto"/>
              <w:ind w:left="83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</w:p>
        </w:tc>
        <w:tc>
          <w:tcPr>
            <w:tcW w:w="808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spacing w:before="81" w:line="193" w:lineRule="auto"/>
              <w:ind w:left="2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作</w:t>
            </w:r>
          </w:p>
          <w:p>
            <w:pPr>
              <w:spacing w:line="198" w:lineRule="auto"/>
              <w:ind w:left="20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任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</w:t>
            </w:r>
          </w:p>
        </w:tc>
        <w:tc>
          <w:tcPr>
            <w:tcW w:w="7966" w:type="dxa"/>
            <w:gridSpan w:val="3"/>
            <w:vAlign w:val="top"/>
          </w:tcPr>
          <w:p>
            <w:pPr>
              <w:spacing w:before="116" w:line="198" w:lineRule="auto"/>
              <w:ind w:left="2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责表述：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负责工程项目前期报建管理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1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66" w:type="dxa"/>
            <w:gridSpan w:val="3"/>
            <w:vAlign w:val="top"/>
          </w:tcPr>
          <w:p>
            <w:pPr>
              <w:spacing w:before="116" w:line="199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负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责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组织工程监理 、施工招标 、授权委托等相关工作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1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66" w:type="dxa"/>
            <w:gridSpan w:val="3"/>
            <w:vAlign w:val="top"/>
          </w:tcPr>
          <w:p>
            <w:pPr>
              <w:spacing w:before="57" w:line="210" w:lineRule="auto"/>
              <w:ind w:left="33" w:right="402" w:rightChars="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负责办理工程所需的相关各项手续</w:t>
            </w:r>
            <w:r>
              <w:rPr>
                <w:rFonts w:hint="eastAsia" w:ascii="微软雅黑" w:hAnsi="微软雅黑" w:eastAsia="微软雅黑" w:cs="微软雅黑"/>
                <w:spacing w:val="5"/>
                <w:sz w:val="19"/>
                <w:szCs w:val="19"/>
                <w:lang w:eastAsia="zh-CN"/>
              </w:rPr>
              <w:t>（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规划意见书 、规划许可证施工许可、市政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、</w:t>
            </w:r>
            <w:r>
              <w:rPr>
                <w:rFonts w:ascii="微软雅黑" w:hAnsi="微软雅黑" w:eastAsia="微软雅黑" w:cs="微软雅黑"/>
                <w:spacing w:val="-16"/>
                <w:sz w:val="19"/>
                <w:szCs w:val="19"/>
              </w:rPr>
              <w:t>交</w:t>
            </w:r>
            <w:r>
              <w:rPr>
                <w:rFonts w:ascii="微软雅黑" w:hAnsi="微软雅黑" w:eastAsia="微软雅黑" w:cs="微软雅黑"/>
                <w:spacing w:val="-14"/>
                <w:sz w:val="19"/>
                <w:szCs w:val="19"/>
              </w:rPr>
              <w:t>通</w:t>
            </w: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 xml:space="preserve"> 、园林、水务 、铁路等</w:t>
            </w:r>
            <w:r>
              <w:rPr>
                <w:rFonts w:hint="eastAsia" w:ascii="微软雅黑" w:hAnsi="微软雅黑" w:eastAsia="微软雅黑" w:cs="微软雅黑"/>
                <w:spacing w:val="-8"/>
                <w:sz w:val="19"/>
                <w:szCs w:val="19"/>
                <w:lang w:eastAsia="zh-CN"/>
              </w:rPr>
              <w:t>）</w:t>
            </w:r>
            <w:r>
              <w:rPr>
                <w:rFonts w:ascii="微软雅黑" w:hAnsi="微软雅黑" w:eastAsia="微软雅黑" w:cs="微软雅黑"/>
                <w:spacing w:val="-8"/>
                <w:sz w:val="19"/>
                <w:szCs w:val="19"/>
              </w:rPr>
              <w:t>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1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66" w:type="dxa"/>
            <w:gridSpan w:val="3"/>
            <w:vAlign w:val="top"/>
          </w:tcPr>
          <w:p>
            <w:pPr>
              <w:spacing w:before="117" w:line="198" w:lineRule="auto"/>
              <w:ind w:left="2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组织基本建设工程的交底单编制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12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66" w:type="dxa"/>
            <w:gridSpan w:val="3"/>
            <w:vAlign w:val="top"/>
          </w:tcPr>
          <w:p>
            <w:pPr>
              <w:spacing w:before="117" w:line="198" w:lineRule="auto"/>
              <w:ind w:left="2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组织基本建设工程的工程前期设计配合。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12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303" w:line="187" w:lineRule="auto"/>
              <w:ind w:left="52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</w:t>
            </w: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</w:t>
            </w: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</w:p>
        </w:tc>
        <w:tc>
          <w:tcPr>
            <w:tcW w:w="8774" w:type="dxa"/>
            <w:gridSpan w:val="5"/>
            <w:vAlign w:val="top"/>
          </w:tcPr>
          <w:p>
            <w:pPr>
              <w:spacing w:before="116" w:line="199" w:lineRule="auto"/>
              <w:ind w:left="2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职责表述：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负责工程过程中相关建设流程管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1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before="82" w:line="191" w:lineRule="auto"/>
              <w:ind w:left="2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作</w:t>
            </w:r>
          </w:p>
          <w:p>
            <w:pPr>
              <w:spacing w:line="198" w:lineRule="auto"/>
              <w:ind w:left="20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任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</w:t>
            </w:r>
          </w:p>
        </w:tc>
        <w:tc>
          <w:tcPr>
            <w:tcW w:w="7966" w:type="dxa"/>
            <w:gridSpan w:val="3"/>
            <w:vAlign w:val="top"/>
          </w:tcPr>
          <w:p>
            <w:pPr>
              <w:spacing w:before="116" w:line="199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6"/>
                <w:sz w:val="19"/>
                <w:szCs w:val="19"/>
              </w:rPr>
              <w:t>负</w:t>
            </w: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责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过程中协调涉及到的村镇占地等协调；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1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66" w:type="dxa"/>
            <w:gridSpan w:val="3"/>
            <w:vAlign w:val="top"/>
          </w:tcPr>
          <w:p>
            <w:pPr>
              <w:spacing w:before="117" w:line="198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8"/>
                <w:sz w:val="19"/>
                <w:szCs w:val="19"/>
              </w:rPr>
              <w:t>负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责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配合公司各基建建设项目过程中涉及的建设手续办理及协调工作；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12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66" w:type="dxa"/>
            <w:gridSpan w:val="3"/>
            <w:vAlign w:val="top"/>
          </w:tcPr>
          <w:p>
            <w:pPr>
              <w:spacing w:before="116" w:line="199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负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责维护好公司与区各委办局及审批单位良好工作关系；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774" w:type="dxa"/>
            <w:gridSpan w:val="5"/>
            <w:vAlign w:val="top"/>
          </w:tcPr>
          <w:p>
            <w:pPr>
              <w:spacing w:before="117" w:line="199" w:lineRule="auto"/>
              <w:ind w:left="2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职责表述：</w:t>
            </w: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</w:t>
            </w: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他职责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12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303" w:line="187" w:lineRule="auto"/>
              <w:ind w:left="30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三</w:t>
            </w:r>
          </w:p>
        </w:tc>
        <w:tc>
          <w:tcPr>
            <w:tcW w:w="808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347" w:lineRule="auto"/>
              <w:rPr>
                <w:rFonts w:ascii="Arial"/>
                <w:sz w:val="21"/>
              </w:rPr>
            </w:pPr>
          </w:p>
          <w:p>
            <w:pPr>
              <w:spacing w:before="82" w:line="191" w:lineRule="auto"/>
              <w:ind w:left="21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作</w:t>
            </w:r>
          </w:p>
          <w:p>
            <w:pPr>
              <w:spacing w:line="198" w:lineRule="auto"/>
              <w:ind w:left="20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任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</w:t>
            </w:r>
          </w:p>
        </w:tc>
        <w:tc>
          <w:tcPr>
            <w:tcW w:w="7966" w:type="dxa"/>
            <w:gridSpan w:val="3"/>
            <w:vAlign w:val="top"/>
          </w:tcPr>
          <w:p>
            <w:pPr>
              <w:spacing w:before="116" w:line="199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负责信息的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收集、整理、汇总、编辑及报送工作；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12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gridSpan w:val="2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66" w:type="dxa"/>
            <w:gridSpan w:val="3"/>
            <w:vAlign w:val="top"/>
          </w:tcPr>
          <w:p>
            <w:pPr>
              <w:spacing w:before="116" w:line="199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负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责对相关基层单位专业工作的执行进行指导 、监督及考核管理；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812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08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66" w:type="dxa"/>
            <w:gridSpan w:val="3"/>
            <w:vAlign w:val="top"/>
          </w:tcPr>
          <w:p>
            <w:pPr>
              <w:spacing w:before="117" w:line="199" w:lineRule="auto"/>
              <w:ind w:left="3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6"/>
                <w:sz w:val="19"/>
                <w:szCs w:val="19"/>
              </w:rPr>
              <w:t>完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成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领导交办其他临时性工作。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9586" w:type="dxa"/>
            <w:gridSpan w:val="6"/>
            <w:vAlign w:val="top"/>
          </w:tcPr>
          <w:p>
            <w:pPr>
              <w:spacing w:before="131" w:line="199" w:lineRule="auto"/>
              <w:ind w:left="3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主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要权限：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9" w:hRule="atLeast"/>
        </w:trPr>
        <w:tc>
          <w:tcPr>
            <w:tcW w:w="9586" w:type="dxa"/>
            <w:gridSpan w:val="6"/>
            <w:vAlign w:val="top"/>
          </w:tcPr>
          <w:p>
            <w:pPr>
              <w:spacing w:before="58" w:line="199" w:lineRule="auto"/>
              <w:ind w:left="5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1. 对基层单位检查权 、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监督权 、建议权 、纠正权 、考核权；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3" w:hRule="atLeast"/>
        </w:trPr>
        <w:tc>
          <w:tcPr>
            <w:tcW w:w="9586" w:type="dxa"/>
            <w:gridSpan w:val="6"/>
            <w:vAlign w:val="top"/>
          </w:tcPr>
          <w:p>
            <w:pPr>
              <w:spacing w:before="56" w:line="199" w:lineRule="auto"/>
              <w:ind w:left="3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7"/>
                <w:sz w:val="19"/>
                <w:szCs w:val="19"/>
              </w:rPr>
              <w:t>2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. 对本部门工作建议权。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9586" w:type="dxa"/>
            <w:gridSpan w:val="6"/>
            <w:vAlign w:val="top"/>
          </w:tcPr>
          <w:p>
            <w:pPr>
              <w:spacing w:before="117" w:line="200" w:lineRule="auto"/>
              <w:ind w:left="3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工作协作关系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329" w:type="dxa"/>
            <w:gridSpan w:val="2"/>
            <w:vAlign w:val="top"/>
          </w:tcPr>
          <w:p>
            <w:pPr>
              <w:spacing w:before="128" w:line="200" w:lineRule="auto"/>
              <w:ind w:left="8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部协调关系</w:t>
            </w:r>
          </w:p>
        </w:tc>
        <w:tc>
          <w:tcPr>
            <w:tcW w:w="8257" w:type="dxa"/>
            <w:gridSpan w:val="4"/>
            <w:vAlign w:val="top"/>
          </w:tcPr>
          <w:p>
            <w:pPr>
              <w:spacing w:before="125" w:line="200" w:lineRule="auto"/>
              <w:ind w:left="2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公司各部室 、各单位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329" w:type="dxa"/>
            <w:gridSpan w:val="2"/>
            <w:vAlign w:val="top"/>
          </w:tcPr>
          <w:p>
            <w:pPr>
              <w:spacing w:before="129" w:line="199" w:lineRule="auto"/>
              <w:ind w:left="66" w:leftChars="0"/>
              <w:rPr>
                <w:rFonts w:ascii="微软雅黑" w:hAnsi="微软雅黑" w:eastAsia="微软雅黑" w:cs="微软雅黑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外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部协调关系</w:t>
            </w:r>
          </w:p>
        </w:tc>
        <w:tc>
          <w:tcPr>
            <w:tcW w:w="8257" w:type="dxa"/>
            <w:gridSpan w:val="4"/>
            <w:vAlign w:val="top"/>
          </w:tcPr>
          <w:p>
            <w:pPr>
              <w:spacing w:before="129" w:line="199" w:lineRule="auto"/>
              <w:ind w:left="32" w:leftChars="0"/>
              <w:rPr>
                <w:rFonts w:ascii="微软雅黑" w:hAnsi="微软雅黑" w:eastAsia="微软雅黑" w:cs="微软雅黑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spacing w:val="-6"/>
                <w:sz w:val="19"/>
                <w:szCs w:val="19"/>
              </w:rPr>
              <w:t>集团相关部室， 市 、区各委办局，设计单位 、监理单位 、施工单</w:t>
            </w:r>
            <w:r>
              <w:rPr>
                <w:rFonts w:ascii="微软雅黑" w:hAnsi="微软雅黑" w:eastAsia="微软雅黑" w:cs="微软雅黑"/>
                <w:spacing w:val="-5"/>
                <w:sz w:val="19"/>
                <w:szCs w:val="19"/>
              </w:rPr>
              <w:t>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329" w:type="dxa"/>
            <w:gridSpan w:val="2"/>
            <w:vAlign w:val="top"/>
          </w:tcPr>
          <w:p>
            <w:pPr>
              <w:spacing w:before="124" w:line="199" w:lineRule="auto"/>
              <w:ind w:left="34" w:leftChars="0"/>
              <w:rPr>
                <w:rFonts w:ascii="微软雅黑" w:hAnsi="微软雅黑" w:eastAsia="微软雅黑" w:cs="微软雅黑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任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职资格：</w:t>
            </w:r>
          </w:p>
        </w:tc>
        <w:tc>
          <w:tcPr>
            <w:tcW w:w="8257" w:type="dxa"/>
            <w:gridSpan w:val="4"/>
            <w:vAlign w:val="top"/>
          </w:tcPr>
          <w:p>
            <w:pPr>
              <w:spacing w:before="129" w:line="199" w:lineRule="auto"/>
              <w:ind w:left="32" w:leftChars="0"/>
              <w:rPr>
                <w:rFonts w:ascii="微软雅黑" w:hAnsi="微软雅黑" w:eastAsia="微软雅黑" w:cs="微软雅黑"/>
                <w:spacing w:val="-6"/>
                <w:sz w:val="19"/>
                <w:szCs w:val="19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329" w:type="dxa"/>
            <w:gridSpan w:val="2"/>
            <w:vAlign w:val="top"/>
          </w:tcPr>
          <w:p>
            <w:pPr>
              <w:spacing w:before="124" w:line="199" w:lineRule="auto"/>
              <w:ind w:left="266" w:leftChars="0"/>
              <w:rPr>
                <w:rFonts w:ascii="微软雅黑" w:hAnsi="微软雅黑" w:eastAsia="微软雅黑" w:cs="微软雅黑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治面貌</w:t>
            </w:r>
          </w:p>
        </w:tc>
        <w:tc>
          <w:tcPr>
            <w:tcW w:w="8257" w:type="dxa"/>
            <w:gridSpan w:val="4"/>
            <w:vAlign w:val="top"/>
          </w:tcPr>
          <w:p>
            <w:pPr>
              <w:spacing w:before="125" w:line="198" w:lineRule="auto"/>
              <w:ind w:left="47" w:leftChars="0"/>
              <w:rPr>
                <w:rFonts w:ascii="微软雅黑" w:hAnsi="微软雅黑" w:eastAsia="微软雅黑" w:cs="微软雅黑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中共党员优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329" w:type="dxa"/>
            <w:gridSpan w:val="2"/>
            <w:vAlign w:val="top"/>
          </w:tcPr>
          <w:p>
            <w:pPr>
              <w:spacing w:before="123" w:line="199" w:lineRule="auto"/>
              <w:ind w:left="261" w:leftChars="0"/>
              <w:rPr>
                <w:rFonts w:ascii="微软雅黑" w:hAnsi="微软雅黑" w:eastAsia="微软雅黑" w:cs="微软雅黑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历要求</w:t>
            </w:r>
          </w:p>
        </w:tc>
        <w:tc>
          <w:tcPr>
            <w:tcW w:w="8257" w:type="dxa"/>
            <w:gridSpan w:val="4"/>
            <w:vAlign w:val="top"/>
          </w:tcPr>
          <w:p>
            <w:pPr>
              <w:spacing w:before="124" w:line="199" w:lineRule="auto"/>
              <w:ind w:left="25" w:leftChars="0"/>
              <w:rPr>
                <w:rFonts w:ascii="微软雅黑" w:hAnsi="微软雅黑" w:eastAsia="微软雅黑" w:cs="微软雅黑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本科及以上</w:t>
            </w:r>
            <w:r>
              <w:rPr>
                <w:rFonts w:hint="eastAsia" w:ascii="微软雅黑" w:hAnsi="微软雅黑" w:eastAsia="微软雅黑" w:cs="微软雅黑"/>
                <w:spacing w:val="9"/>
                <w:sz w:val="19"/>
                <w:szCs w:val="19"/>
                <w:lang w:eastAsia="zh-CN"/>
              </w:rPr>
              <w:t>学历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1" w:hRule="atLeast"/>
        </w:trPr>
        <w:tc>
          <w:tcPr>
            <w:tcW w:w="1329" w:type="dxa"/>
            <w:gridSpan w:val="2"/>
            <w:vAlign w:val="top"/>
          </w:tcPr>
          <w:p>
            <w:pPr>
              <w:spacing w:before="124" w:line="199" w:lineRule="auto"/>
              <w:ind w:left="256" w:leftChars="0"/>
              <w:rPr>
                <w:rFonts w:ascii="微软雅黑" w:hAnsi="微软雅黑" w:eastAsia="微软雅黑" w:cs="微软雅黑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适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合专业</w:t>
            </w:r>
          </w:p>
        </w:tc>
        <w:tc>
          <w:tcPr>
            <w:tcW w:w="8257" w:type="dxa"/>
            <w:gridSpan w:val="4"/>
            <w:vAlign w:val="top"/>
          </w:tcPr>
          <w:p>
            <w:pPr>
              <w:spacing w:before="120" w:line="199" w:lineRule="auto"/>
              <w:ind w:left="30" w:leftChars="0"/>
              <w:rPr>
                <w:rFonts w:ascii="微软雅黑" w:hAnsi="微软雅黑" w:eastAsia="微软雅黑" w:cs="微软雅黑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报建管理</w:t>
            </w:r>
            <w:r>
              <w:rPr>
                <w:rFonts w:hint="eastAsia" w:ascii="微软雅黑" w:hAnsi="微软雅黑" w:eastAsia="微软雅黑" w:cs="微软雅黑"/>
                <w:spacing w:val="2"/>
                <w:sz w:val="19"/>
                <w:szCs w:val="19"/>
                <w:lang w:eastAsia="zh-CN"/>
              </w:rPr>
              <w:t>相关专业优先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，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有政府协调能力优先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3" w:type="default"/>
          <w:pgSz w:w="11906" w:h="16839"/>
          <w:pgMar w:top="1431" w:right="1157" w:bottom="615" w:left="1157" w:header="0" w:footer="449" w:gutter="0"/>
          <w:pgNumType w:fmt="decimal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9"/>
        <w:tblW w:w="958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29"/>
        <w:gridCol w:w="825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1" w:hRule="atLeast"/>
        </w:trPr>
        <w:tc>
          <w:tcPr>
            <w:tcW w:w="1329" w:type="dxa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81" w:line="199" w:lineRule="auto"/>
              <w:ind w:left="26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知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识技能</w:t>
            </w:r>
          </w:p>
        </w:tc>
        <w:tc>
          <w:tcPr>
            <w:tcW w:w="82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2" w:line="183" w:lineRule="auto"/>
              <w:ind w:left="34" w:leftChars="0" w:right="1117" w:firstLine="17" w:firstLineChars="0"/>
              <w:textAlignment w:val="auto"/>
              <w:rPr>
                <w:rFonts w:hint="eastAsia" w:ascii="微软雅黑" w:hAnsi="微软雅黑" w:eastAsia="微软雅黑" w:cs="微软雅黑"/>
                <w:spacing w:val="8"/>
                <w:sz w:val="19"/>
                <w:szCs w:val="19"/>
                <w:lang w:eastAsia="zh-CN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了解燃气行业相关的法律、法规和政策、生产和经营管理的特点和专业</w:t>
            </w:r>
            <w:r>
              <w:rPr>
                <w:rFonts w:hint="eastAsia" w:ascii="微软雅黑" w:hAnsi="微软雅黑" w:eastAsia="微软雅黑" w:cs="微软雅黑"/>
                <w:spacing w:val="8"/>
                <w:sz w:val="19"/>
                <w:szCs w:val="19"/>
                <w:lang w:eastAsia="zh-CN"/>
              </w:rPr>
              <w:t>知识；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2" w:line="183" w:lineRule="auto"/>
              <w:ind w:left="34" w:leftChars="0" w:right="1117" w:firstLine="17" w:firstLineChars="0"/>
              <w:textAlignment w:val="auto"/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具备较强的公文写作能力；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2" w:line="183" w:lineRule="auto"/>
              <w:ind w:left="34" w:leftChars="0" w:right="1117" w:firstLine="17" w:firstLineChars="0"/>
              <w:textAlignment w:val="auto"/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熟练使用计算机及Word、Excel、PowerPoint软件；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2" w:line="183" w:lineRule="auto"/>
              <w:ind w:left="34" w:leftChars="0" w:right="1117" w:firstLine="17" w:firstLineChars="0"/>
              <w:textAlignment w:val="auto"/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掌握工程手续办理、招投标、工程预决算等业务知识；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2" w:line="183" w:lineRule="auto"/>
              <w:ind w:left="34" w:leftChars="0" w:right="1117" w:rightChars="0" w:firstLine="17" w:firstLineChars="0"/>
              <w:textAlignment w:val="auto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掌握集团公司及公司相关规章制度。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0" w:hRule="atLeast"/>
        </w:trPr>
        <w:tc>
          <w:tcPr>
            <w:tcW w:w="1329" w:type="dxa"/>
            <w:vAlign w:val="top"/>
          </w:tcPr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before="82" w:line="198" w:lineRule="auto"/>
              <w:ind w:left="26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为素质</w:t>
            </w:r>
          </w:p>
        </w:tc>
        <w:tc>
          <w:tcPr>
            <w:tcW w:w="8257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tabs>
                <w:tab w:val="left" w:pos="75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2" w:line="183" w:lineRule="auto"/>
              <w:ind w:left="34" w:leftChars="0" w:right="693" w:rightChars="0" w:firstLine="17" w:firstLineChars="0"/>
              <w:textAlignment w:val="auto"/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政治素质好</w:t>
            </w:r>
            <w:r>
              <w:rPr>
                <w:rFonts w:hint="eastAsia" w:ascii="微软雅黑" w:hAnsi="微软雅黑" w:eastAsia="微软雅黑" w:cs="微软雅黑"/>
                <w:spacing w:val="8"/>
                <w:sz w:val="19"/>
                <w:szCs w:val="19"/>
                <w:lang w:eastAsia="zh-CN"/>
              </w:rPr>
              <w:t>，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具有较强的客户服务能力、较强的语言表达能力和市场拓展能力；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2" w:line="183" w:lineRule="auto"/>
              <w:ind w:left="34" w:leftChars="0" w:right="1117" w:firstLine="17" w:firstLineChars="0"/>
              <w:textAlignment w:val="auto"/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具有较强敬业精神和良好的职业道德；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2" w:line="183" w:lineRule="auto"/>
              <w:ind w:left="34" w:leftChars="0" w:right="1117" w:firstLine="17" w:firstLineChars="0"/>
              <w:textAlignment w:val="auto"/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具有较强的执行力和分析判断能力；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2" w:line="183" w:lineRule="auto"/>
              <w:ind w:left="34" w:leftChars="0" w:right="1117" w:firstLine="17" w:firstLineChars="0"/>
              <w:textAlignment w:val="auto"/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具有较强的组织协调能力和学习创新能力；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2" w:line="183" w:lineRule="auto"/>
              <w:ind w:left="34" w:leftChars="0" w:right="1117" w:firstLine="17" w:firstLineChars="0"/>
              <w:textAlignment w:val="auto"/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具有相关管理工作经验及较强工作责任心；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82" w:line="183" w:lineRule="auto"/>
              <w:ind w:left="34" w:leftChars="0" w:right="1117" w:rightChars="0" w:firstLine="17" w:firstLineChars="0"/>
              <w:textAlignment w:val="auto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具有较好的团队合作精神和全局意识。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</w:trPr>
        <w:tc>
          <w:tcPr>
            <w:tcW w:w="1329" w:type="dxa"/>
            <w:vAlign w:val="center"/>
          </w:tcPr>
          <w:p>
            <w:pPr>
              <w:spacing w:before="108" w:line="199" w:lineRule="auto"/>
              <w:ind w:left="273"/>
              <w:jc w:val="both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他要求</w:t>
            </w:r>
          </w:p>
        </w:tc>
        <w:tc>
          <w:tcPr>
            <w:tcW w:w="8257" w:type="dxa"/>
            <w:vAlign w:val="center"/>
          </w:tcPr>
          <w:p>
            <w:pPr>
              <w:spacing w:before="107" w:line="199" w:lineRule="auto"/>
              <w:ind w:left="29"/>
              <w:jc w:val="both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身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心健康，具备从事本岗位的身体素质和心理素质。</w:t>
            </w:r>
          </w:p>
        </w:tc>
      </w:tr>
    </w:tbl>
    <w:p>
      <w:pPr>
        <w:sectPr>
          <w:footerReference r:id="rId4" w:type="default"/>
          <w:pgSz w:w="11906" w:h="16839"/>
          <w:pgMar w:top="1431" w:right="1157" w:bottom="613" w:left="1157" w:header="0" w:footer="449" w:gutter="0"/>
          <w:pgNumType w:fmt="decimal"/>
          <w:cols w:space="720" w:num="1"/>
        </w:sectPr>
      </w:pPr>
      <w:bookmarkStart w:id="0" w:name="_GoBack"/>
      <w:bookmarkEnd w:id="0"/>
    </w:p>
    <w:p>
      <w:pPr>
        <w:jc w:val="both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3" w:lineRule="auto"/>
      <w:ind w:left="4751"/>
      <w:rPr>
        <w:rFonts w:ascii="Arial" w:hAnsi="Arial" w:eastAsia="Arial" w:cs="Arial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0" w:lineRule="auto"/>
      <w:ind w:left="4755"/>
      <w:rPr>
        <w:rFonts w:ascii="Arial" w:hAnsi="Arial" w:eastAsia="Arial" w:cs="Arial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3" w:lineRule="auto"/>
      <w:ind w:left="4811"/>
      <w:rPr>
        <w:rFonts w:ascii="Arial" w:hAnsi="Arial" w:eastAsia="Arial" w:cs="Arial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bfDwk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6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t8PC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6B62085"/>
    <w:multiLevelType w:val="singleLevel"/>
    <w:tmpl w:val="86B62085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B71815C"/>
    <w:multiLevelType w:val="singleLevel"/>
    <w:tmpl w:val="EB71815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xMWU4MTlkMTA5NThlNzQ2MDlkM2JiMDljM2ZkMTYifQ=="/>
  </w:docVars>
  <w:rsids>
    <w:rsidRoot w:val="2E187F65"/>
    <w:rsid w:val="0024142B"/>
    <w:rsid w:val="00295D54"/>
    <w:rsid w:val="01416587"/>
    <w:rsid w:val="04357D70"/>
    <w:rsid w:val="080261BB"/>
    <w:rsid w:val="08A96637"/>
    <w:rsid w:val="09D838B7"/>
    <w:rsid w:val="0A9C48BB"/>
    <w:rsid w:val="0AA22B08"/>
    <w:rsid w:val="0ACA55D0"/>
    <w:rsid w:val="0B5C1325"/>
    <w:rsid w:val="0BB93035"/>
    <w:rsid w:val="0BCD5174"/>
    <w:rsid w:val="0E9124C1"/>
    <w:rsid w:val="10466E61"/>
    <w:rsid w:val="12543AB7"/>
    <w:rsid w:val="13FC4407"/>
    <w:rsid w:val="1406266E"/>
    <w:rsid w:val="1421343C"/>
    <w:rsid w:val="155E69FB"/>
    <w:rsid w:val="15873F8E"/>
    <w:rsid w:val="158B6F91"/>
    <w:rsid w:val="15F70578"/>
    <w:rsid w:val="163A1216"/>
    <w:rsid w:val="16BD7459"/>
    <w:rsid w:val="1AFA71C6"/>
    <w:rsid w:val="1B300E3A"/>
    <w:rsid w:val="1D556936"/>
    <w:rsid w:val="1E28360A"/>
    <w:rsid w:val="1F301408"/>
    <w:rsid w:val="20C067BC"/>
    <w:rsid w:val="20CF1793"/>
    <w:rsid w:val="21235E4E"/>
    <w:rsid w:val="2136172A"/>
    <w:rsid w:val="21EB1616"/>
    <w:rsid w:val="23EC75BF"/>
    <w:rsid w:val="249146F7"/>
    <w:rsid w:val="25585215"/>
    <w:rsid w:val="26170C2C"/>
    <w:rsid w:val="299F1664"/>
    <w:rsid w:val="2A895E70"/>
    <w:rsid w:val="2BE21CDC"/>
    <w:rsid w:val="2CE83322"/>
    <w:rsid w:val="2D136A0F"/>
    <w:rsid w:val="2D2F2CFF"/>
    <w:rsid w:val="2DBE4083"/>
    <w:rsid w:val="2E187F65"/>
    <w:rsid w:val="2E222864"/>
    <w:rsid w:val="2E620EB2"/>
    <w:rsid w:val="2E7E2654"/>
    <w:rsid w:val="30753757"/>
    <w:rsid w:val="30FE2F92"/>
    <w:rsid w:val="33863895"/>
    <w:rsid w:val="33B57CD6"/>
    <w:rsid w:val="34951FE2"/>
    <w:rsid w:val="34A667EE"/>
    <w:rsid w:val="354A5808"/>
    <w:rsid w:val="36B33CD5"/>
    <w:rsid w:val="370C4440"/>
    <w:rsid w:val="3D931088"/>
    <w:rsid w:val="42536692"/>
    <w:rsid w:val="4276578B"/>
    <w:rsid w:val="42C910A8"/>
    <w:rsid w:val="44EF00D6"/>
    <w:rsid w:val="45344EFF"/>
    <w:rsid w:val="45A67678"/>
    <w:rsid w:val="46F661E4"/>
    <w:rsid w:val="47631ACB"/>
    <w:rsid w:val="47B02837"/>
    <w:rsid w:val="47DE55F6"/>
    <w:rsid w:val="47EE2AC4"/>
    <w:rsid w:val="48244D46"/>
    <w:rsid w:val="48313978"/>
    <w:rsid w:val="48315726"/>
    <w:rsid w:val="4836700E"/>
    <w:rsid w:val="49627B61"/>
    <w:rsid w:val="4A484FA8"/>
    <w:rsid w:val="4B1B110F"/>
    <w:rsid w:val="4BA24D84"/>
    <w:rsid w:val="4C0B616F"/>
    <w:rsid w:val="4D0C49B3"/>
    <w:rsid w:val="4D23377B"/>
    <w:rsid w:val="5208399B"/>
    <w:rsid w:val="541B2245"/>
    <w:rsid w:val="559C16EC"/>
    <w:rsid w:val="592B7F6F"/>
    <w:rsid w:val="5AAD1584"/>
    <w:rsid w:val="5C900E0D"/>
    <w:rsid w:val="5EFA28BD"/>
    <w:rsid w:val="5F166FCB"/>
    <w:rsid w:val="60196D73"/>
    <w:rsid w:val="613C71BD"/>
    <w:rsid w:val="61972646"/>
    <w:rsid w:val="61CB0541"/>
    <w:rsid w:val="61D5316E"/>
    <w:rsid w:val="628503B3"/>
    <w:rsid w:val="65F00576"/>
    <w:rsid w:val="66500A01"/>
    <w:rsid w:val="66F347C2"/>
    <w:rsid w:val="671958AB"/>
    <w:rsid w:val="69083E29"/>
    <w:rsid w:val="692C4A1B"/>
    <w:rsid w:val="6C24189C"/>
    <w:rsid w:val="6D1E00BF"/>
    <w:rsid w:val="6DA97DA4"/>
    <w:rsid w:val="6DBB31CA"/>
    <w:rsid w:val="6E4E22DE"/>
    <w:rsid w:val="6EC7099E"/>
    <w:rsid w:val="72DD3274"/>
    <w:rsid w:val="74512B28"/>
    <w:rsid w:val="74EF59B8"/>
    <w:rsid w:val="758D2A0B"/>
    <w:rsid w:val="75A31161"/>
    <w:rsid w:val="768947FB"/>
    <w:rsid w:val="778F24A3"/>
    <w:rsid w:val="77D221D2"/>
    <w:rsid w:val="78724F92"/>
    <w:rsid w:val="7AE37B29"/>
    <w:rsid w:val="7B4729C1"/>
    <w:rsid w:val="7C224DAA"/>
    <w:rsid w:val="7C9932BE"/>
    <w:rsid w:val="7F8A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Strong"/>
    <w:basedOn w:val="6"/>
    <w:autoRedefine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2095</Words>
  <Characters>2178</Characters>
  <Lines>0</Lines>
  <Paragraphs>0</Paragraphs>
  <TotalTime>2</TotalTime>
  <ScaleCrop>false</ScaleCrop>
  <LinksUpToDate>false</LinksUpToDate>
  <CharactersWithSpaces>2265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2022-08-09T06:11:00Z</dcterms:created>
  <dc:creator>小啾啾</dc:creator>
  <cp:lastModifiedBy>勺儿勺</cp:lastModifiedBy>
  <cp:lastPrinted>2024-04-18T08:07:00Z</cp:lastPrinted>
  <dcterms:modified xsi:type="dcterms:W3CDTF">2024-05-22T08:42:14Z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2011519E3BCC43F88F3333E68003DAB3_13</vt:lpwstr>
  </property>
</Properties>
</file>