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2.考生持本人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有效期内二代身份证原件、《武汉市2024年度事业单位公开招聘面试通知书》，于考试当天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开始进场。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0未进入考点或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8:00未进入指定候考室的考生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，将视为自动放弃。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3.面试期间采取入闱封闭的办法进行管理。除规定的用品外，不得携带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电子设备（包括但不限于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电子记事本类、手机、录音笔等任何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储存、通讯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、摄像等功能的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和智能手表、手环、眼镜等智能穿戴设备）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进入候考室。否则，按违规处理，取消面试资格。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4.考生存放个人物品后须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进入相应候考室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，提交有效期内二代身份证原件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武汉市2024年度事业单位公开招聘面试通知书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（仅允许携带一份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，进行身份确认并签到抽签。对缺乏诚信、提供虚假信息者，一经查实，取消面试资格，已聘用的，取消聘用资格。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5.考生候考期间，须遵守纪律，自觉听从工作人员指挥，不得擅离候考室，不得向外传递抽签信息，不得和考务人员进行非必要交流。考点范围内不得抽烟，不得大声喧哗。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6.考生需听从考场工作人员指挥，遵守面试纪律。在指定地点候考，按指定路线行进。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考生按抽签顺序由工作人员引导进入面试室。考生不得穿戴有明显特征的服装、饰品进入面试室，面试期间，只允许说出抽签顺序号，严禁透露任何能关联个人身份的信息，包括但不限于姓名、工作单位、就读院校等，否则按违规处理，取消面试资格。面试后，不得将任何资料带离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8.答题过程中，考生要把握好时间。每题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或每问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回答完后，考生应报告“答题完毕”。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如答题时间还剩1分钟时，计时员举牌提醒“答题时间还剩1分钟”；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如答题时间到，计时员会口头提醒，此时，考生应停止答题。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9.面试成绩宣布后，考生应在成绩通知单上签名确认。面试结束后，考生应迅速离开考场，不得在考场附近停留议论，不得以任何方式向考场内考生泄露考题。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_GB2312" w:hAnsi="仿宋_GB2312" w:cs="仿宋_GB2312"/>
          <w:color w:val="auto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13000">
    <w:altName w:val="方正仿宋_GBK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YThmODc2YzVmZDIzYjI2ZWIzNjhjMWE4MzAxYzAifQ=="/>
  </w:docVars>
  <w:rsids>
    <w:rsidRoot w:val="48AE5D08"/>
    <w:rsid w:val="00705450"/>
    <w:rsid w:val="009E5919"/>
    <w:rsid w:val="01A158AD"/>
    <w:rsid w:val="0AAA2F1F"/>
    <w:rsid w:val="1CFB4D1D"/>
    <w:rsid w:val="1DD9223F"/>
    <w:rsid w:val="21B91AAC"/>
    <w:rsid w:val="265E38D9"/>
    <w:rsid w:val="2D73BC4B"/>
    <w:rsid w:val="2EF58863"/>
    <w:rsid w:val="2FED93E4"/>
    <w:rsid w:val="33F77A49"/>
    <w:rsid w:val="36C1FEF3"/>
    <w:rsid w:val="36CB1B89"/>
    <w:rsid w:val="3EF946E8"/>
    <w:rsid w:val="40762424"/>
    <w:rsid w:val="413D003D"/>
    <w:rsid w:val="48AE5D08"/>
    <w:rsid w:val="4BBC2A10"/>
    <w:rsid w:val="4C7761C7"/>
    <w:rsid w:val="5DE20574"/>
    <w:rsid w:val="6BCB0565"/>
    <w:rsid w:val="6BCB6202"/>
    <w:rsid w:val="6D552ED7"/>
    <w:rsid w:val="6E2A4841"/>
    <w:rsid w:val="70581D3D"/>
    <w:rsid w:val="7DFBEDDF"/>
    <w:rsid w:val="7EFF9C4B"/>
    <w:rsid w:val="8B2F22AB"/>
    <w:rsid w:val="A8FF9941"/>
    <w:rsid w:val="B7798F3B"/>
    <w:rsid w:val="B7EFEC70"/>
    <w:rsid w:val="B8FD1505"/>
    <w:rsid w:val="EBFFB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717</Words>
  <Characters>735</Characters>
  <Lines>5</Lines>
  <Paragraphs>1</Paragraphs>
  <TotalTime>2</TotalTime>
  <ScaleCrop>false</ScaleCrop>
  <LinksUpToDate>false</LinksUpToDate>
  <CharactersWithSpaces>735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2021-07-13T22:56:00Z</dcterms:created>
  <dc:creator>李蓉蓉</dc:creator>
  <cp:lastModifiedBy>thtf</cp:lastModifiedBy>
  <cp:lastPrinted>2023-10-26T21:51:00Z</cp:lastPrinted>
  <dcterms:modified xsi:type="dcterms:W3CDTF">2024-05-21T19:20:03Z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DA6289DF17EA473DA5B21434E46698A6_13</vt:lpwstr>
  </property>
</Properties>
</file>