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附件：</w:t>
      </w:r>
    </w:p>
    <w:tbl>
      <w:tblPr>
        <w:tblStyle w:val="3"/>
        <w:tblpPr w:leftFromText="180" w:rightFromText="180" w:vertAnchor="text" w:horzAnchor="page" w:tblpXSpec="center" w:tblpY="2716"/>
        <w:tblOverlap w:val="never"/>
        <w:tblW w:w="10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080"/>
        <w:gridCol w:w="892"/>
        <w:gridCol w:w="776"/>
        <w:gridCol w:w="2743"/>
        <w:gridCol w:w="1920"/>
        <w:gridCol w:w="2039"/>
      </w:tblGrid>
      <w:tr>
        <w:trPr>
          <w:trHeight w:val="1138" w:hRule="atLeast"/>
          <w:jc w:val="center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性别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年龄</w:t>
            </w: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居住地址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拟安置岗位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联系电话</w:t>
            </w:r>
          </w:p>
        </w:tc>
      </w:tr>
      <w:tr>
        <w:trPr>
          <w:trHeight w:val="1623" w:hRule="atLeast"/>
          <w:jc w:val="center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李大平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奉节县夔门街道巴原街290号1幢1单元4—2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公共环境卫生保洁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18223675898</w:t>
            </w:r>
          </w:p>
        </w:tc>
      </w:tr>
      <w:tr>
        <w:trPr>
          <w:trHeight w:val="1623" w:hRule="atLeast"/>
          <w:jc w:val="center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万德银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奉节县白帝镇九盘村3组119号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公共环境卫生保洁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13996244808 </w:t>
            </w:r>
          </w:p>
        </w:tc>
      </w:tr>
      <w:tr>
        <w:trPr>
          <w:trHeight w:val="1623" w:hRule="atLeast"/>
          <w:jc w:val="center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黄妤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奉节县永安街道竹枝路162号附2号4幢1单元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民政协管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15923427306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永安街道2024年全日制公益性岗位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拟招用人员公示表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553" w:right="1576" w:bottom="155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ZjMxNzE5YjAzMmVkMGY5MmIyOTE2ZDZjZjM4NDcifQ=="/>
  </w:docVars>
  <w:rsids>
    <w:rsidRoot w:val="00000000"/>
    <w:rsid w:val="6E15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2024-05-24T02:13:32Z</dcterms:created>
  <dc:creator>Administrator</dc:creator>
  <cp:lastModifiedBy>奉节县永安街道办事处</cp:lastModifiedBy>
  <dcterms:modified xsi:type="dcterms:W3CDTF">2024-05-24T02:13:43Z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CFC88A4FAE564AE3AB3ACDCD74CE7988_12</vt:lpwstr>
  </property>
</Properties>
</file>