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简体" w:cs="Times New Roman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（一）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四川省西充中学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http://www.scxz.net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程亮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0817-8053266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南充市西充县南台街道安汉大道三段66号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四川省西充中学创办于1923年，1999年被评为四川省重点中学，2002年被批准为四川省示范性普通高中，2006年被评为国家级示范性普通高中，2013年复核确认为四川省一级示范性普通高中，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2024年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被复核确认为引领型四川省一级示范性普通高中。学校占地242亩，建成了现代化的教学楼、科技楼、天象馆、运动场、办公大楼、学生公寓、学生食堂、校园网、塑胶运动场等基础设施。学校现有学生6159人；教职工563人，其中特级教师3人，正高级教师5人，高级教师192人，全国优秀教师3人，研究生34人，省、市、县学科带头人、骨干教师、优秀教师100余人。学校秉承“公、正、诚、朴”的校训，坚持“以德育人、科学强校”的办学思想和“求实重效”的办学特色，教学质量稳步提高，高考升学综合指标和学生竞赛获奖一直名列南充市前茅，校射箭队、武术队多次荣获省冠军。近年来，学校先后荣获全国教育科研实验先进学校、全国养成教育实验学校、全国中小学信息技术创新与实践创新实验学校、省校风示范校、省现代教育技术示范学校、省阳光体育示范校、省招飞工作先进集体等多项殊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高中物理教师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理论物理、学科教学（物理）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取得高中教师资格证（物理）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执行事业单位工资标准；另享受市、县人才引进政策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（二）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西充县天宝初级中学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张勇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13458286266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南充市西充县晋城大道四段166号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西充县天宝初级中学创办于1993年，2022年天宝中英文学校民转公整体并入学校，现在校园占地70余亩，现有教职工282人、教学班级66个、在校学生4100余人。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初中物理教师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理论物理、一般力学与力学基础、天文学、课程与教学论（物理方向）、学科教学（物理）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取得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初级中学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及以上教师资格证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另享受市、县人才引进政策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（三）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219"/>
        <w:gridCol w:w="764"/>
        <w:gridCol w:w="653"/>
        <w:gridCol w:w="144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西充县人民医院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http://www.xichongrmyy.com/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冯丽君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13508089897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南充市西充县南台街道安汉大道二段98号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人民医院建于1945年，是全县唯一一所国家三级乙等综合医院、爱婴医院和省级文明单位。医院距南充市区25公里，占地367亩，编制床位800张，开放床位1200张，职工1000余人。拥有西门子1.5T磁共振、西门子64排128层CT、DR、全自动生化分析仪、层流手术净化系统等设备，开展了内、外、妇、产、儿、眼、耳鼻喉、麻醉、病理、放射、检验、营养、功能、药学、体检、康复医疗、社区卫生保健、“120”急救等服务，肾透中心、新生儿病房、重症监护室、肿瘤科、高压氧、介入治疗室等也已投入使用，放射治疗科正在建设中。医院先后荣获中华医院管理协会理事单位、四川省县级医院管理优秀奖、四川省县级医院常务理事单位、四川省先进基层党组织等殊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专业技术岗1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需签订10年服务期限合同，除市县人才引进相关政策外，另发13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万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-18万元安家费，并享受研究生专项津贴1000元/月（享受5年）。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专业技术岗2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专业技术岗3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免疫学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专业技术岗4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影像医学与核医学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专业技术岗5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皮肤病与性病学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（四）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西充县中医医院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陈然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18681705588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南充市西充县晋城街道安汉大道北一段201号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中医医院建院于1980年12月，是国家“二级甲等”中医医院，四川省“文明单位”，是西充县唯一一家以中医特色为主，以中西医结合为优势，集医疗、预防、保健、康复、教学、科研等功能为一体的综合型医院，属政府举办的非营利性医疗机构和医疗保险、工伤保险定点医院。占地面积13300m²，业务及配套用房近30000m²。在职职工290人中有各级各类专业技术人员272余人，医院编制床位400张，开放床位500张，配备有现代化大中型医学诊断、检查、治疗设备上百台（件、套），设临床、医技、管理科室34个，儿科、针灸科、康复理疗科、肛肠科等在市域内享有盛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西医临床医师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内科学、外科学、儿科学、麻醉学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参照事业单位工资标准执行；需签订10年服务期限合同，除市县人才引进相关政策外，另享受安家费13万元，3年内享受研究生津贴1000元/月，三年考核合格后享受中层干部待遇。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中医临床医师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中医内科学、中西医结合临床、中医骨伤科学、中医儿科学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药剂师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药学、中药学、药剂学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（五）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795"/>
        <w:gridCol w:w="1304"/>
        <w:gridCol w:w="113"/>
        <w:gridCol w:w="1048"/>
        <w:gridCol w:w="653"/>
        <w:gridCol w:w="1341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西充县妇幼保健院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黄纯涛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15808417696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南充市西充县晋城街道棕树路57号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妇幼保健院始建于1952年5月，是政府举办的国家公益一类事业单位，二级甲等妇幼保健院，是全县首家爱婴医院，全县孕产妇、新生儿急救中心。“四川省三八红旗集体”“南充市巾帼文明岗”、市级文明单位、省级卫生单位。医院位于西充县晋城街道棕树路57号，占地面积20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临床医学、儿科学、儿外科学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非硕士研究生及以上学历，需取得副高级及以上专业技术职称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享受市、县人才引进政策；签订6年服务期限合同，另发安家费5万-8万元；提供周转房。</w:t>
            </w:r>
          </w:p>
        </w:tc>
      </w:tr>
    </w:tbl>
    <w:p>
      <w:pPr>
        <w:pStyle w:val="2"/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  <w:lang w:val="en-US"/>
        </w:rPr>
      </w:pPr>
    </w:p>
    <w:p>
      <w:pPr>
        <w:spacing w:line="600" w:lineRule="exact"/>
        <w:jc w:val="center"/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（六）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西充县河道保护中心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刘文莉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13678289217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南充市西充县南台街道晋城大道四段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西充县河道保护中心，为县水务局管理的事业单位，公益一类，财政全额拨款，股级，核定事业编制22名，核定设主任1名，副主任2名。主要职能是承担全县河道的设施维护、设备运行、水面清洁、防汛排涝、清淤疏浚、水质监测等管护工作，完成上级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水利水电工程、土木水利、水利工程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享受市、县人才引进政策</w:t>
            </w:r>
          </w:p>
        </w:tc>
      </w:tr>
    </w:tbl>
    <w:p>
      <w:pPr>
        <w:pStyle w:val="2"/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  <w:lang w:val="en-US"/>
        </w:rPr>
      </w:pPr>
    </w:p>
    <w:p>
      <w:pPr>
        <w:pStyle w:val="2"/>
        <w:spacing w:line="600" w:lineRule="exact"/>
        <w:jc w:val="center"/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  <w:lang w:val="en-US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（七）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西充县水产站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庞燕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13696242788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南充市西充县南台街道肃王路36号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水产站成立于1981年，属西充县农业农村局下属事业单位，县级财政独立预算，设站长1名、副站长2名，单位编制数12人，现有在编在岗职工10人。主要职责为：负责水产养殖技术指导和服务工作；负责水产新品种、新技术的引进、示范及推广工作；负责渔业水域水质监测和水产品质量检测工作；负责水生动物防疫检疫工作；负责渔业基地及项目建设工作；负责水产种苗体系建设和质量鉴定工作；负责水生野生动植物保护、水生生物资源养护等工作；承担渔业技术基层推广体系建设工作；完成上级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水产养殖、渔业资源、渔业发展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享受市、县人才引进政策</w:t>
            </w:r>
          </w:p>
        </w:tc>
      </w:tr>
    </w:tbl>
    <w:p>
      <w:pPr>
        <w:pStyle w:val="2"/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  <w:lang w:val="en-US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（八）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西充县农机化技术推广站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庞燕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13696242788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南充市西充县南台街道肃王路36号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农机化技术推广站成立于20世纪70年代初，属西充县农业农村局直属事业单位。核定事业编制6名，实有在职人员5名，实行全额预算管理，是公益一类事业单位。主要职责：负责制定全县农业机械化、智能化、数字化发展规划并组织实施；组织实施全县农业机械新技术、新机具的引进、试验、示范和推广工作；指导设施农业、农机库棚、机耕道等基础设施建设；拟订农村机电提灌发展规划并指导建设；负责对国家农业机械购置补贴政策的落实；承担农民对农机产品质量问题投诉受理的事务性工作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农业机械化工程、农业电气化与自动化、农业水土工程、农村发展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享受市、县人才引进政策</w:t>
            </w:r>
          </w:p>
        </w:tc>
      </w:tr>
    </w:tbl>
    <w:p>
      <w:pPr>
        <w:pStyle w:val="2"/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  <w:lang w:val="en-US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（九）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西充县农产品质量监测检验中心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庞燕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13696242788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南充市西充县南台街道肃王路36号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农产品质量监测检验中心属西充县农业农村局直属事业单位，核定编制7名，现实有在职人员6名。授权承担全县农产品质量安全监管工作；参与起草农产品质量安全管理意见、建议；参与拟定农产品质量安全体系、农业标准体系、监测检验体系、质量认证体系的规划和项目计划；承担全县无公害农产品基地创建及产品认证的申报工作；负责全县农产品生产条件及农业环境的监测评价；负责对农业投入品监督检验，防止禁用、限用农业投入品进入流通环节；负责对农业投入品中对人体有害的农药、肥料、激素、重金属等物质残留进行监测；负责组织制定无公害农产品生产技术规程，并对生产过程进行监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食品科学、粮食、油脂及植物蛋白工程、农产品加工及贮藏工程、食品加工与安全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享受市、县人才引进政策</w:t>
            </w:r>
          </w:p>
        </w:tc>
      </w:tr>
    </w:tbl>
    <w:p>
      <w:pPr>
        <w:pStyle w:val="2"/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  <w:lang w:val="en-US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（十）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西充县果技站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庞燕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13696242788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南充市西充县南台街道肃王路36号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果技站于1979成立，先后培育了西凤脐橙、充国香桃等地理标志产品。属西充县农业农村局直属事业单位，核定编制6名，现实有在职人员5名。主要职责：拟定全县果树中长期发展规划、年度计划并组织实施；组织充国香桃、西凤脐橙等果树作物重大项目论证、立项及重大技术措施的制定并实施；承担指导果树产业基地建设工作；负责种植结构和布局调整、耕作制度改革及标准化生产工作；负责果树遗传资源保护工作；负责新品种、新技术、新设施的引进、实验、示范及推广；组织开展技术指导、技术咨询、技术培训工作，负责果树产前、产中、产后系列化服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果树学、蔬菜学、土壤学、植物病理学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享受市、县人才引进政策</w:t>
            </w:r>
          </w:p>
        </w:tc>
      </w:tr>
    </w:tbl>
    <w:p>
      <w:pPr>
        <w:pStyle w:val="2"/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  <w:lang w:val="en-US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（十一）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西充县种子站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庞燕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13696242788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南充市西充县南台街道肃王路36号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西充县种子站属西充县农业农村局直属事业单位，核定编制6名，现实有在职人员5名。负责农作物新品种引进、试验、审定、示范、推广和保护等相关工作。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作物学、作物栽培与耕作学、作物遗传育种、农艺与种业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享受市、县人才引进政策</w:t>
            </w:r>
          </w:p>
        </w:tc>
      </w:tr>
    </w:tbl>
    <w:p>
      <w:pPr>
        <w:pStyle w:val="2"/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  <w:lang w:val="en-US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-11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44"/>
          <w:szCs w:val="44"/>
          <w:lang w:eastAsia="zh-CN"/>
        </w:rPr>
        <w:t>西充县2024年度引进高层次人才需求表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  <w:t>（十二）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西充县融媒体中心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637200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帅春凌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18990809456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报名网址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xichongrc@163.com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南充市西充县南台街道安汉大道三段164号西充县融媒体中心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西充县融媒体中心（挂西充县广播电视台、西充县互联网信息中心牌子）为县委直属全额拨款公益一类事业单位，归口县委宣传部领导和管理，机构规格为正科级。主要负责新闻报道策划、全媒体采访、大数据运行、新媒体产品开发、新闻刊播传输等工作。负责管理西充县充锋文化创意有限公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提供薪酬、生活待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kern w:val="0"/>
                <w:sz w:val="24"/>
              </w:rPr>
              <w:t>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专业技术岗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新闻传播学、新闻学、新闻与传播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</w:rPr>
              <w:t>享受市、县人才引进政策。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ZTQzNzY1ZTU3Mjk2YmMzYmNjZDE3NTQzNDlhODMifQ=="/>
  </w:docVars>
  <w:rsids>
    <w:rsidRoot w:val="11D0226E"/>
    <w:rsid w:val="11D0226E"/>
    <w:rsid w:val="12213EBA"/>
    <w:rsid w:val="1D6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Cs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5325</Words>
  <Characters>5916</Characters>
  <Lines>0</Lines>
  <Paragraphs>0</Paragraphs>
  <TotalTime>2</TotalTime>
  <ScaleCrop>false</ScaleCrop>
  <LinksUpToDate>false</LinksUpToDate>
  <CharactersWithSpaces>5916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2024-05-24T01:18:00Z</dcterms:created>
  <dc:creator>Cather</dc:creator>
  <cp:lastModifiedBy>许多年前</cp:lastModifiedBy>
  <dcterms:modified xsi:type="dcterms:W3CDTF">2024-05-24T01:39:52Z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0F3CAD383E8C409FAEDB029F803C0E73_11</vt:lpwstr>
  </property>
</Properties>
</file>