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default" w:ascii="黑体" w:hAnsi="黑体" w:eastAsia="黑体"/>
          <w:bCs/>
          <w:color w:val="000000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Cs w:val="32"/>
          <w:lang w:val="en-US" w:eastAsia="zh-CN"/>
        </w:rPr>
        <w:t>2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hint="default" w:ascii="方正小标宋简体" w:hAnsi="Times New Roman" w:eastAsia="方正小标宋简体"/>
          <w:b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甘</w:t>
      </w: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  <w:lang w:val="en-US" w:eastAsia="zh-CN"/>
        </w:rPr>
        <w:t>肃</w:t>
      </w: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能化</w:t>
      </w: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  <w:lang w:val="en-US" w:eastAsia="zh-CN"/>
        </w:rPr>
        <w:t>庆阳煤电项目部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Times New Roman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公开选聘岗位人员报名登记表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宋体" w:eastAsia="方正小标宋简体"/>
          <w:b/>
          <w:color w:val="000000"/>
          <w:kern w:val="0"/>
          <w:sz w:val="44"/>
          <w:szCs w:val="44"/>
        </w:rPr>
      </w:pPr>
    </w:p>
    <w:tbl>
      <w:tblPr>
        <w:tblStyle w:val="2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31"/>
        <w:gridCol w:w="527"/>
        <w:gridCol w:w="46"/>
        <w:gridCol w:w="574"/>
        <w:gridCol w:w="573"/>
        <w:gridCol w:w="431"/>
        <w:gridCol w:w="573"/>
        <w:gridCol w:w="718"/>
        <w:gridCol w:w="287"/>
        <w:gridCol w:w="1060"/>
        <w:gridCol w:w="1378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正面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彩色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（2寸）</w:t>
            </w:r>
          </w:p>
          <w:p>
            <w:pPr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9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第一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担任现职级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熟练应用何种专业技术及有何特长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聘职位</w:t>
            </w:r>
          </w:p>
        </w:tc>
        <w:tc>
          <w:tcPr>
            <w:tcW w:w="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463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430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</w:t>
            </w:r>
          </w:p>
          <w:p>
            <w:pPr>
              <w:widowControl/>
              <w:spacing w:line="3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黑体" w:hAnsi="黑体" w:eastAsia="黑体"/>
          <w:bCs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4BE76FE2"/>
    <w:rsid w:val="4BE76FE2"/>
    <w:rsid w:val="7F7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2024-05-22T01:52:00Z</dcterms:created>
  <dc:creator>WPS_1684481086</dc:creator>
  <cp:lastModifiedBy>WPS_1684481086</cp:lastModifiedBy>
  <dcterms:modified xsi:type="dcterms:W3CDTF">2024-05-22T02:03:00Z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DE314FCDCC864C56985BA7CD7240AC62_11</vt:lpwstr>
  </property>
</Properties>
</file>